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黑体" w:hAnsi="黑体" w:eastAsia="黑体" w:cs="微软雅黑"/>
          <w:color w:val="333333"/>
          <w:kern w:val="0"/>
          <w:sz w:val="32"/>
          <w:lang w:bidi="ar"/>
        </w:rPr>
      </w:pPr>
      <w:r>
        <w:rPr>
          <w:rFonts w:hint="eastAsia" w:ascii="黑体" w:hAnsi="黑体" w:eastAsia="黑体" w:cs="微软雅黑"/>
          <w:color w:val="333333"/>
          <w:kern w:val="0"/>
          <w:sz w:val="32"/>
          <w:lang w:bidi="ar"/>
        </w:rPr>
        <w:t>附件</w:t>
      </w:r>
      <w:r>
        <w:rPr>
          <w:rFonts w:ascii="黑体" w:hAnsi="黑体" w:eastAsia="黑体" w:cs="微软雅黑"/>
          <w:color w:val="333333"/>
          <w:kern w:val="0"/>
          <w:sz w:val="32"/>
          <w:lang w:bidi="ar"/>
        </w:rPr>
        <w:t>：</w:t>
      </w:r>
    </w:p>
    <w:p>
      <w:pPr>
        <w:widowControl/>
        <w:spacing w:line="360" w:lineRule="auto"/>
        <w:jc w:val="center"/>
        <w:rPr>
          <w:rFonts w:ascii="黑体" w:hAnsi="黑体" w:eastAsia="黑体" w:cs="微软雅黑"/>
          <w:color w:val="333333"/>
          <w:sz w:val="32"/>
        </w:rPr>
      </w:pPr>
      <w:r>
        <w:rPr>
          <w:rFonts w:hint="eastAsia" w:ascii="黑体" w:hAnsi="黑体" w:eastAsia="黑体" w:cs="微软雅黑"/>
          <w:color w:val="333333"/>
          <w:kern w:val="0"/>
          <w:sz w:val="32"/>
          <w:lang w:bidi="ar"/>
        </w:rPr>
        <w:t>“</w:t>
      </w:r>
      <w:r>
        <w:rPr>
          <w:rFonts w:ascii="黑体" w:hAnsi="黑体" w:eastAsia="黑体" w:cs="微软雅黑"/>
          <w:color w:val="333333"/>
          <w:kern w:val="0"/>
          <w:sz w:val="32"/>
          <w:lang w:bidi="ar"/>
        </w:rPr>
        <w:t>疫情防控</w:t>
      </w:r>
      <w:r>
        <w:rPr>
          <w:rFonts w:hint="eastAsia" w:ascii="黑体" w:hAnsi="黑体" w:eastAsia="黑体" w:cs="微软雅黑"/>
          <w:color w:val="333333"/>
          <w:kern w:val="0"/>
          <w:sz w:val="32"/>
          <w:lang w:bidi="ar"/>
        </w:rPr>
        <w:t>通”</w:t>
      </w:r>
      <w:r>
        <w:rPr>
          <w:rFonts w:ascii="黑体" w:hAnsi="黑体" w:eastAsia="黑体" w:cs="微软雅黑"/>
          <w:color w:val="333333"/>
          <w:kern w:val="0"/>
          <w:sz w:val="32"/>
          <w:lang w:bidi="ar"/>
        </w:rPr>
        <w:t>学生信息在线填报</w:t>
      </w:r>
      <w:r>
        <w:rPr>
          <w:rFonts w:hint="eastAsia" w:ascii="黑体" w:hAnsi="黑体" w:eastAsia="黑体" w:cs="微软雅黑"/>
          <w:color w:val="333333"/>
          <w:kern w:val="0"/>
          <w:sz w:val="32"/>
          <w:lang w:bidi="ar"/>
        </w:rPr>
        <w:t>说明</w:t>
      </w:r>
    </w:p>
    <w:p>
      <w:pPr>
        <w:pStyle w:val="5"/>
        <w:widowControl/>
        <w:spacing w:beforeAutospacing="0" w:afterAutospacing="0" w:line="360" w:lineRule="auto"/>
        <w:ind w:firstLine="480" w:firstLineChars="200"/>
        <w:jc w:val="both"/>
        <w:rPr>
          <w:rFonts w:ascii="宋体" w:hAnsi="宋体" w:eastAsia="宋体"/>
        </w:rPr>
      </w:pPr>
      <w:r>
        <w:rPr>
          <w:rStyle w:val="7"/>
          <w:rFonts w:hint="eastAsia" w:ascii="宋体" w:hAnsi="宋体" w:eastAsia="宋体" w:cs="宋体"/>
          <w:color w:val="333333"/>
        </w:rPr>
        <w:t>一、填报范围</w:t>
      </w:r>
    </w:p>
    <w:p>
      <w:pPr>
        <w:pStyle w:val="5"/>
        <w:widowControl/>
        <w:spacing w:beforeAutospacing="0" w:afterAutospacing="0" w:line="360" w:lineRule="auto"/>
        <w:ind w:firstLine="480" w:firstLineChars="200"/>
        <w:jc w:val="both"/>
        <w:rPr>
          <w:rFonts w:ascii="宋体" w:hAnsi="宋体" w:eastAsia="宋体"/>
        </w:rPr>
      </w:pPr>
      <w:r>
        <w:rPr>
          <w:rFonts w:ascii="宋体" w:hAnsi="宋体" w:eastAsia="宋体" w:cs="宋体"/>
          <w:color w:val="333333"/>
        </w:rPr>
        <w:t>地球科学与技术</w:t>
      </w:r>
      <w:r>
        <w:rPr>
          <w:rFonts w:hint="eastAsia" w:ascii="宋体" w:hAnsi="宋体" w:eastAsia="宋体" w:cs="宋体"/>
          <w:color w:val="333333"/>
        </w:rPr>
        <w:t>学院全体本科生、研究生。</w:t>
      </w:r>
    </w:p>
    <w:p>
      <w:pPr>
        <w:pStyle w:val="5"/>
        <w:widowControl/>
        <w:spacing w:beforeAutospacing="0" w:afterAutospacing="0" w:line="360" w:lineRule="auto"/>
        <w:ind w:firstLine="480" w:firstLineChars="200"/>
        <w:jc w:val="both"/>
        <w:rPr>
          <w:rStyle w:val="7"/>
          <w:rFonts w:cs="宋体"/>
          <w:color w:val="333333"/>
        </w:rPr>
      </w:pPr>
      <w:r>
        <w:rPr>
          <w:rStyle w:val="7"/>
          <w:rFonts w:hint="eastAsia" w:ascii="宋体" w:hAnsi="宋体" w:eastAsia="宋体" w:cs="宋体"/>
          <w:color w:val="333333"/>
        </w:rPr>
        <w:t>二、填报时间</w:t>
      </w:r>
    </w:p>
    <w:p>
      <w:pPr>
        <w:pStyle w:val="5"/>
        <w:widowControl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</w:rPr>
      </w:pPr>
      <w:r>
        <w:rPr>
          <w:rFonts w:hint="eastAsia" w:ascii="Times New Roman" w:hAnsi="Times New Roman" w:eastAsia="宋体"/>
          <w:color w:val="333333"/>
        </w:rPr>
        <w:t>自</w:t>
      </w:r>
      <w:r>
        <w:rPr>
          <w:rFonts w:ascii="Times New Roman" w:hAnsi="Times New Roman" w:eastAsia="宋体"/>
          <w:color w:val="333333"/>
        </w:rPr>
        <w:t>2020年3月1日起，学生每日</w:t>
      </w:r>
      <w:r>
        <w:rPr>
          <w:rFonts w:hint="eastAsia" w:ascii="Times New Roman" w:hAnsi="Times New Roman" w:eastAsia="宋体"/>
          <w:color w:val="333333"/>
        </w:rPr>
        <w:t>0</w:t>
      </w:r>
      <w:r>
        <w:rPr>
          <w:rFonts w:ascii="Times New Roman" w:hAnsi="Times New Roman" w:eastAsia="宋体"/>
          <w:color w:val="333333"/>
        </w:rPr>
        <w:t>:00-9:00</w:t>
      </w:r>
      <w:r>
        <w:rPr>
          <w:rFonts w:hint="eastAsia" w:ascii="宋体" w:hAnsi="宋体" w:eastAsia="宋体" w:cs="宋体"/>
          <w:color w:val="333333"/>
        </w:rPr>
        <w:t>通过“疫情防控通”系统如实填报个人信息。</w:t>
      </w:r>
    </w:p>
    <w:p>
      <w:pPr>
        <w:pStyle w:val="5"/>
        <w:widowControl/>
        <w:spacing w:beforeAutospacing="0" w:afterAutospacing="0" w:line="360" w:lineRule="auto"/>
        <w:ind w:firstLine="480" w:firstLineChars="200"/>
        <w:jc w:val="both"/>
        <w:rPr>
          <w:rStyle w:val="7"/>
          <w:rFonts w:ascii="宋体" w:hAnsi="宋体" w:eastAsia="宋体" w:cs="宋体"/>
          <w:color w:val="333333"/>
        </w:rPr>
      </w:pPr>
      <w:r>
        <w:rPr>
          <w:rStyle w:val="7"/>
          <w:rFonts w:hint="eastAsia" w:ascii="宋体" w:hAnsi="宋体" w:eastAsia="宋体"/>
        </w:rPr>
        <w:t>三、关注和绑定学校企业号</w:t>
      </w:r>
    </w:p>
    <w:p>
      <w:pPr>
        <w:pStyle w:val="5"/>
        <w:widowControl/>
        <w:spacing w:beforeAutospacing="0" w:afterAutospacing="0" w:line="360" w:lineRule="auto"/>
        <w:ind w:firstLine="480" w:firstLineChars="200"/>
        <w:jc w:val="both"/>
        <w:rPr>
          <w:rStyle w:val="7"/>
          <w:rFonts w:cs="宋体"/>
          <w:color w:val="333333"/>
        </w:rPr>
      </w:pPr>
      <w:r>
        <w:rPr>
          <w:rStyle w:val="7"/>
          <w:rFonts w:hint="eastAsia" w:ascii="宋体" w:hAnsi="宋体" w:eastAsia="宋体" w:cs="宋体"/>
          <w:color w:val="333333"/>
        </w:rPr>
        <w:t>（一）关注企业号</w:t>
      </w:r>
    </w:p>
    <w:p>
      <w:pPr>
        <w:pStyle w:val="5"/>
        <w:widowControl/>
        <w:spacing w:beforeAutospacing="0" w:afterAutospacing="0" w:line="360" w:lineRule="auto"/>
        <w:ind w:firstLine="480" w:firstLineChars="200"/>
        <w:jc w:val="both"/>
        <w:rPr>
          <w:rFonts w:ascii="宋体" w:hAnsi="宋体" w:eastAsia="宋体"/>
        </w:rPr>
      </w:pPr>
      <w:r>
        <w:rPr>
          <w:rFonts w:hint="eastAsia" w:ascii="宋体" w:hAnsi="宋体" w:eastAsia="宋体" w:cs="宋体"/>
          <w:color w:val="333333"/>
        </w:rPr>
        <w:t>首次使用“中国石油大学（华东）”企业号时，请用微信客户端识别下方二维码，关注“中国石油大学（华东）”企业号。</w:t>
      </w:r>
    </w:p>
    <w:p>
      <w:pPr>
        <w:pStyle w:val="5"/>
        <w:widowControl/>
        <w:spacing w:beforeAutospacing="0" w:afterAutospacing="0" w:line="360" w:lineRule="auto"/>
        <w:jc w:val="center"/>
        <w:rPr>
          <w:rFonts w:ascii="宋体" w:hAnsi="宋体" w:eastAsia="宋体"/>
        </w:rPr>
      </w:pPr>
      <w:r>
        <w:rPr>
          <w:rFonts w:ascii="宋体" w:hAnsi="宋体" w:eastAsia="宋体" w:cs="微软雅黑"/>
          <w:color w:val="333333"/>
        </w:rPr>
        <w:drawing>
          <wp:inline distT="0" distB="0" distL="114300" distR="114300">
            <wp:extent cx="1771650" cy="1771650"/>
            <wp:effectExtent l="0" t="0" r="6350" b="6350"/>
            <wp:docPr id="7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IMG_2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Autospacing="0" w:afterAutospacing="0" w:line="360" w:lineRule="auto"/>
        <w:ind w:firstLine="480" w:firstLineChars="200"/>
        <w:jc w:val="both"/>
        <w:rPr>
          <w:rStyle w:val="7"/>
          <w:rFonts w:cs="宋体"/>
          <w:color w:val="333333"/>
        </w:rPr>
      </w:pPr>
      <w:r>
        <w:rPr>
          <w:rStyle w:val="7"/>
          <w:rFonts w:hint="eastAsia" w:ascii="宋体" w:hAnsi="宋体" w:eastAsia="宋体" w:cs="宋体"/>
          <w:color w:val="333333"/>
        </w:rPr>
        <w:t>（二）身份绑定</w:t>
      </w:r>
    </w:p>
    <w:p>
      <w:pPr>
        <w:pStyle w:val="5"/>
        <w:widowControl/>
        <w:spacing w:beforeAutospacing="0" w:afterAutospacing="0" w:line="360" w:lineRule="auto"/>
        <w:ind w:firstLine="480" w:firstLineChars="200"/>
        <w:jc w:val="both"/>
        <w:rPr>
          <w:rFonts w:ascii="Times New Roman" w:hAnsi="Times New Roman" w:eastAsia="宋体"/>
          <w:color w:val="333333"/>
        </w:rPr>
      </w:pPr>
      <w:r>
        <w:rPr>
          <w:rFonts w:hint="eastAsia" w:ascii="Times New Roman" w:hAnsi="Times New Roman" w:eastAsia="宋体"/>
          <w:color w:val="333333"/>
        </w:rPr>
        <w:t>1.</w:t>
      </w:r>
      <w:r>
        <w:rPr>
          <w:rFonts w:ascii="Times New Roman" w:hAnsi="Times New Roman" w:eastAsia="宋体"/>
          <w:color w:val="333333"/>
        </w:rPr>
        <w:t xml:space="preserve"> </w:t>
      </w:r>
      <w:r>
        <w:rPr>
          <w:rFonts w:hint="eastAsia" w:ascii="Times New Roman" w:hAnsi="Times New Roman" w:eastAsia="宋体"/>
          <w:color w:val="333333"/>
        </w:rPr>
        <w:t>根据页面提示输入账号密码进行第一步认证</w:t>
      </w:r>
    </w:p>
    <w:p>
      <w:pPr>
        <w:pStyle w:val="5"/>
        <w:widowControl/>
        <w:spacing w:beforeAutospacing="0" w:afterAutospacing="0" w:line="360" w:lineRule="auto"/>
        <w:jc w:val="center"/>
        <w:rPr>
          <w:rFonts w:ascii="宋体" w:hAnsi="宋体" w:eastAsia="宋体"/>
        </w:rPr>
      </w:pPr>
      <w:r>
        <w:rPr>
          <w:rFonts w:ascii="宋体" w:hAnsi="宋体" w:eastAsia="宋体" w:cs="微软雅黑"/>
          <w:color w:val="333333"/>
        </w:rPr>
        <w:drawing>
          <wp:inline distT="0" distB="0" distL="114300" distR="114300">
            <wp:extent cx="5114925" cy="4819650"/>
            <wp:effectExtent l="0" t="0" r="15875" b="6350"/>
            <wp:docPr id="4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IMG_2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Autospacing="0" w:afterAutospacing="0" w:line="360" w:lineRule="auto"/>
        <w:ind w:firstLine="480" w:firstLineChars="200"/>
        <w:jc w:val="both"/>
        <w:rPr>
          <w:rFonts w:ascii="Times New Roman" w:hAnsi="Times New Roman" w:eastAsia="宋体"/>
          <w:color w:val="333333"/>
        </w:rPr>
      </w:pPr>
      <w:r>
        <w:rPr>
          <w:rFonts w:hint="eastAsia" w:ascii="Times New Roman" w:hAnsi="Times New Roman" w:eastAsia="宋体"/>
          <w:color w:val="333333"/>
        </w:rPr>
        <w:t>2.</w:t>
      </w:r>
      <w:r>
        <w:rPr>
          <w:rFonts w:ascii="Times New Roman" w:hAnsi="Times New Roman" w:eastAsia="宋体"/>
          <w:color w:val="333333"/>
        </w:rPr>
        <w:t xml:space="preserve"> </w:t>
      </w:r>
      <w:r>
        <w:rPr>
          <w:rFonts w:hint="eastAsia" w:ascii="Times New Roman" w:hAnsi="Times New Roman" w:eastAsia="宋体"/>
          <w:color w:val="333333"/>
        </w:rPr>
        <w:t>完善以下信息进行第二步认证，需填写微信绑定的手机号（可在微信设置-&gt;账号与安全中查看）</w:t>
      </w:r>
    </w:p>
    <w:p>
      <w:pPr>
        <w:pStyle w:val="5"/>
        <w:widowControl/>
        <w:spacing w:beforeAutospacing="0" w:afterAutospacing="0" w:line="360" w:lineRule="auto"/>
        <w:jc w:val="center"/>
        <w:rPr>
          <w:rFonts w:ascii="宋体" w:hAnsi="宋体" w:eastAsia="宋体"/>
        </w:rPr>
      </w:pPr>
      <w:r>
        <w:rPr>
          <w:rFonts w:hint="eastAsia" w:ascii="宋体" w:hAnsi="宋体" w:eastAsia="宋体" w:cs="宋体"/>
          <w:color w:val="333333"/>
        </w:rPr>
        <w:drawing>
          <wp:inline distT="0" distB="0" distL="114300" distR="114300">
            <wp:extent cx="4210050" cy="4210050"/>
            <wp:effectExtent l="0" t="0" r="0" b="0"/>
            <wp:docPr id="1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IMG_26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Autospacing="0" w:afterAutospacing="0" w:line="360" w:lineRule="auto"/>
        <w:ind w:firstLine="480" w:firstLineChars="200"/>
        <w:jc w:val="both"/>
        <w:rPr>
          <w:rStyle w:val="7"/>
          <w:rFonts w:cs="宋体"/>
          <w:color w:val="333333"/>
        </w:rPr>
      </w:pPr>
      <w:r>
        <w:rPr>
          <w:rStyle w:val="7"/>
          <w:rFonts w:hint="eastAsia" w:ascii="宋体" w:hAnsi="宋体" w:eastAsia="宋体" w:cs="宋体"/>
          <w:color w:val="333333"/>
        </w:rPr>
        <w:t>（三）查找企业号</w:t>
      </w:r>
    </w:p>
    <w:p>
      <w:pPr>
        <w:pStyle w:val="5"/>
        <w:widowControl/>
        <w:spacing w:beforeAutospacing="0" w:afterAutospacing="0" w:line="360" w:lineRule="auto"/>
        <w:ind w:firstLine="480" w:firstLineChars="200"/>
        <w:jc w:val="both"/>
        <w:rPr>
          <w:rFonts w:ascii="Times New Roman" w:hAnsi="Times New Roman" w:eastAsia="宋体"/>
          <w:color w:val="333333"/>
        </w:rPr>
      </w:pPr>
      <w:r>
        <w:rPr>
          <w:rFonts w:hint="eastAsia" w:ascii="Times New Roman" w:hAnsi="Times New Roman" w:eastAsia="宋体"/>
          <w:color w:val="333333"/>
        </w:rPr>
        <w:t>完成身份认证后，可以在“微信-通讯录-我的企业”中查找并进入学校企业号“中国石油大学（华东）”。</w:t>
      </w:r>
    </w:p>
    <w:p>
      <w:pPr>
        <w:pStyle w:val="5"/>
        <w:widowControl/>
        <w:spacing w:beforeAutospacing="0" w:afterAutospacing="0" w:line="360" w:lineRule="auto"/>
        <w:ind w:firstLine="480" w:firstLineChars="200"/>
        <w:jc w:val="both"/>
        <w:rPr>
          <w:rStyle w:val="7"/>
          <w:rFonts w:ascii="宋体" w:hAnsi="宋体" w:eastAsia="宋体" w:cs="宋体"/>
          <w:color w:val="333333"/>
        </w:rPr>
      </w:pPr>
      <w:r>
        <w:rPr>
          <w:rStyle w:val="7"/>
          <w:rFonts w:hint="eastAsia" w:ascii="宋体" w:hAnsi="宋体" w:eastAsia="宋体" w:cs="宋体"/>
          <w:color w:val="333333"/>
        </w:rPr>
        <w:t>（四）</w:t>
      </w:r>
      <w:r>
        <w:rPr>
          <w:rStyle w:val="7"/>
          <w:rFonts w:ascii="宋体" w:hAnsi="宋体" w:eastAsia="宋体" w:cs="宋体"/>
          <w:color w:val="333333"/>
        </w:rPr>
        <w:t>开启定位</w:t>
      </w:r>
    </w:p>
    <w:p>
      <w:pPr>
        <w:pStyle w:val="5"/>
        <w:widowControl/>
        <w:spacing w:beforeAutospacing="0" w:afterAutospacing="0" w:line="360" w:lineRule="auto"/>
        <w:ind w:firstLine="480" w:firstLineChars="200"/>
        <w:jc w:val="both"/>
        <w:rPr>
          <w:rFonts w:ascii="Times New Roman" w:hAnsi="Times New Roman" w:eastAsia="宋体"/>
          <w:color w:val="333333"/>
        </w:rPr>
      </w:pPr>
      <w:r>
        <w:rPr>
          <w:rFonts w:hint="eastAsia" w:ascii="Times New Roman" w:hAnsi="Times New Roman" w:eastAsia="宋体"/>
          <w:color w:val="333333"/>
        </w:rPr>
        <w:t>绝大多数情况是手机未开启定位功能，或手机权限管理功能没有向微信APP授权位置信息（可通过微信自带的向好友发送位置信息进行测试）。请打开手机定位功能，或授权微信APP获取位置信息。</w:t>
      </w:r>
    </w:p>
    <w:p>
      <w:pPr>
        <w:pStyle w:val="10"/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2074545" cy="4385945"/>
            <wp:effectExtent l="19050" t="19050" r="20955" b="1460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1578" cy="44425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2095500" cy="4342130"/>
            <wp:effectExtent l="19050" t="19050" r="19050" b="2032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47594" cy="445013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Autospacing="0" w:afterAutospacing="0" w:line="360" w:lineRule="auto"/>
        <w:ind w:firstLine="480" w:firstLineChars="200"/>
        <w:jc w:val="both"/>
        <w:rPr>
          <w:rFonts w:ascii="Times New Roman" w:hAnsi="Times New Roman" w:eastAsia="宋体"/>
          <w:color w:val="333333"/>
        </w:rPr>
      </w:pPr>
      <w:r>
        <w:rPr>
          <w:rFonts w:ascii="Times New Roman" w:hAnsi="Times New Roman" w:eastAsia="宋体"/>
          <w:color w:val="333333"/>
        </w:rPr>
        <w:t>以上可能性排除后如果问题还存在，可能是少数境外购买的手机机型或操作系统与微信APP适配问题，只能通过手动用手机自带的浏览器打开以下链接：https://app.upc.edu.cn/ncov/wap/default/index ，输入数字石大的用户名密码登陆后填报。</w:t>
      </w:r>
    </w:p>
    <w:p>
      <w:pPr>
        <w:pStyle w:val="5"/>
        <w:widowControl/>
        <w:spacing w:beforeAutospacing="0" w:afterAutospacing="0" w:line="360" w:lineRule="auto"/>
        <w:ind w:firstLine="480" w:firstLineChars="200"/>
        <w:jc w:val="both"/>
        <w:rPr>
          <w:rFonts w:ascii="宋体" w:hAnsi="宋体" w:eastAsia="宋体"/>
        </w:rPr>
      </w:pPr>
      <w:r>
        <w:rPr>
          <w:rStyle w:val="7"/>
          <w:rFonts w:hint="eastAsia" w:ascii="宋体" w:hAnsi="宋体" w:eastAsia="宋体" w:cs="宋体"/>
          <w:color w:val="333333"/>
        </w:rPr>
        <w:t>四、信息填报</w:t>
      </w:r>
    </w:p>
    <w:p>
      <w:pPr>
        <w:pStyle w:val="5"/>
        <w:widowControl/>
        <w:spacing w:beforeAutospacing="0" w:afterAutospacing="0" w:line="360" w:lineRule="auto"/>
        <w:ind w:firstLine="480" w:firstLineChars="200"/>
        <w:jc w:val="both"/>
        <w:rPr>
          <w:rFonts w:ascii="Times New Roman" w:hAnsi="Times New Roman" w:eastAsia="宋体"/>
          <w:color w:val="333333"/>
        </w:rPr>
      </w:pPr>
      <w:r>
        <w:rPr>
          <w:rFonts w:ascii="Times New Roman" w:hAnsi="Times New Roman" w:eastAsia="宋体"/>
          <w:color w:val="333333"/>
        </w:rPr>
        <w:t xml:space="preserve">1. </w:t>
      </w:r>
      <w:r>
        <w:rPr>
          <w:rFonts w:hint="eastAsia" w:ascii="Times New Roman" w:hAnsi="Times New Roman" w:eastAsia="宋体"/>
          <w:color w:val="333333"/>
        </w:rPr>
        <w:t>通过学校企业号“疫情防控通”应用进入“每日上报”页面。</w:t>
      </w:r>
    </w:p>
    <w:p>
      <w:pPr>
        <w:widowControl/>
        <w:spacing w:line="360" w:lineRule="auto"/>
        <w:ind w:firstLine="640"/>
        <w:jc w:val="center"/>
        <w:rPr>
          <w:rFonts w:ascii="宋体" w:hAnsi="宋体" w:eastAsia="宋体"/>
          <w:sz w:val="24"/>
        </w:rPr>
      </w:pPr>
      <w:r>
        <w:drawing>
          <wp:inline distT="0" distB="0" distL="0" distR="0">
            <wp:extent cx="1818640" cy="3709670"/>
            <wp:effectExtent l="0" t="0" r="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1072" cy="3754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4"/>
        </w:rPr>
        <w:t xml:space="preserve"> </w:t>
      </w:r>
      <w:r>
        <w:drawing>
          <wp:inline distT="0" distB="0" distL="0" distR="0">
            <wp:extent cx="1799590" cy="3708400"/>
            <wp:effectExtent l="0" t="0" r="0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35829" cy="378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Autospacing="0" w:afterAutospacing="0" w:line="360" w:lineRule="auto"/>
        <w:ind w:firstLine="480" w:firstLineChars="200"/>
        <w:jc w:val="both"/>
        <w:rPr>
          <w:rFonts w:ascii="Times New Roman" w:hAnsi="Times New Roman" w:eastAsia="宋体"/>
          <w:color w:val="333333"/>
        </w:rPr>
      </w:pPr>
      <w:r>
        <w:rPr>
          <w:rFonts w:ascii="Times New Roman" w:hAnsi="Times New Roman" w:eastAsia="宋体"/>
          <w:color w:val="333333"/>
        </w:rPr>
        <w:t xml:space="preserve">2. </w:t>
      </w:r>
      <w:r>
        <w:rPr>
          <w:rFonts w:hint="eastAsia" w:ascii="Times New Roman" w:hAnsi="Times New Roman" w:eastAsia="宋体"/>
          <w:color w:val="333333"/>
        </w:rPr>
        <w:t>首次使用需填写个人“基本信息”（只需在第一次使用时填写，湖北籍学生</w:t>
      </w:r>
      <w:r>
        <w:rPr>
          <w:rFonts w:ascii="Times New Roman" w:hAnsi="Times New Roman" w:eastAsia="宋体"/>
          <w:color w:val="333333"/>
        </w:rPr>
        <w:t>请注意填写条目中的具体要求）</w:t>
      </w:r>
      <w:r>
        <w:rPr>
          <w:rFonts w:hint="eastAsia" w:ascii="Times New Roman" w:hAnsi="Times New Roman" w:eastAsia="宋体"/>
          <w:color w:val="333333"/>
        </w:rPr>
        <w:t>。</w:t>
      </w:r>
    </w:p>
    <w:p>
      <w:pPr>
        <w:pStyle w:val="5"/>
        <w:widowControl/>
        <w:spacing w:beforeAutospacing="0" w:afterAutospacing="0" w:line="360" w:lineRule="auto"/>
        <w:jc w:val="center"/>
        <w:rPr>
          <w:rFonts w:ascii="宋体" w:hAnsi="宋体" w:eastAsia="宋体"/>
        </w:rPr>
      </w:pPr>
      <w:r>
        <w:rPr>
          <w:rFonts w:ascii="宋体" w:hAnsi="宋体" w:eastAsia="宋体" w:cs="微软雅黑"/>
          <w:color w:val="333333"/>
        </w:rPr>
        <w:drawing>
          <wp:inline distT="0" distB="0" distL="114300" distR="114300">
            <wp:extent cx="2635885" cy="3838575"/>
            <wp:effectExtent l="0" t="0" r="0" b="952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11"/>
                    <a:srcRect t="5167" b="27664"/>
                    <a:stretch>
                      <a:fillRect/>
                    </a:stretch>
                  </pic:blipFill>
                  <pic:spPr>
                    <a:xfrm>
                      <a:off x="0" y="0"/>
                      <a:ext cx="2645998" cy="3853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Autospacing="0" w:afterAutospacing="0" w:line="360" w:lineRule="auto"/>
        <w:ind w:firstLine="480" w:firstLineChars="200"/>
        <w:jc w:val="both"/>
        <w:rPr>
          <w:rFonts w:ascii="Times New Roman" w:hAnsi="Times New Roman" w:eastAsia="宋体"/>
          <w:color w:val="333333"/>
        </w:rPr>
      </w:pPr>
      <w:r>
        <w:rPr>
          <w:rFonts w:ascii="Times New Roman" w:hAnsi="Times New Roman" w:eastAsia="宋体"/>
          <w:color w:val="333333"/>
        </w:rPr>
        <w:t xml:space="preserve">3. </w:t>
      </w:r>
      <w:r>
        <w:rPr>
          <w:rFonts w:hint="eastAsia" w:ascii="Times New Roman" w:hAnsi="Times New Roman" w:eastAsia="宋体"/>
          <w:color w:val="333333"/>
        </w:rPr>
        <w:t>“基本信</w:t>
      </w:r>
      <w:bookmarkStart w:id="0" w:name="_GoBack"/>
      <w:bookmarkEnd w:id="0"/>
      <w:r>
        <w:rPr>
          <w:rFonts w:hint="eastAsia" w:ascii="Times New Roman" w:hAnsi="Times New Roman" w:eastAsia="宋体"/>
          <w:color w:val="333333"/>
        </w:rPr>
        <w:t>息”完善后，每日上午</w:t>
      </w:r>
      <w:r>
        <w:rPr>
          <w:rFonts w:hint="default" w:ascii="Times New Roman" w:hAnsi="Times New Roman" w:eastAsia="宋体"/>
          <w:color w:val="333333"/>
        </w:rPr>
        <w:t>9</w:t>
      </w:r>
      <w:r>
        <w:rPr>
          <w:rFonts w:hint="eastAsia" w:ascii="Times New Roman" w:hAnsi="Times New Roman" w:eastAsia="宋体"/>
          <w:color w:val="333333"/>
        </w:rPr>
        <w:t>点</w:t>
      </w:r>
      <w:r>
        <w:rPr>
          <w:rFonts w:hint="default" w:ascii="Times New Roman" w:hAnsi="Times New Roman" w:eastAsia="宋体"/>
          <w:color w:val="333333"/>
        </w:rPr>
        <w:t>前</w:t>
      </w:r>
      <w:r>
        <w:rPr>
          <w:rFonts w:hint="eastAsia" w:ascii="Times New Roman" w:hAnsi="Times New Roman" w:eastAsia="宋体"/>
          <w:color w:val="333333"/>
        </w:rPr>
        <w:t>填写“每日上报”。</w:t>
      </w:r>
    </w:p>
    <w:p>
      <w:pPr>
        <w:pStyle w:val="5"/>
        <w:widowControl/>
        <w:spacing w:beforeAutospacing="0" w:afterAutospacing="0" w:line="360" w:lineRule="auto"/>
        <w:jc w:val="center"/>
        <w:rPr>
          <w:rFonts w:ascii="宋体" w:hAnsi="宋体" w:eastAsia="宋体"/>
        </w:rPr>
      </w:pPr>
      <w:r>
        <w:rPr>
          <w:rFonts w:ascii="宋体" w:hAnsi="宋体" w:eastAsia="宋体" w:cs="微软雅黑"/>
          <w:color w:val="333333"/>
        </w:rPr>
        <w:drawing>
          <wp:inline distT="0" distB="0" distL="114300" distR="114300">
            <wp:extent cx="2590165" cy="3752850"/>
            <wp:effectExtent l="0" t="0" r="635" b="0"/>
            <wp:docPr id="5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9"/>
                    <pic:cNvPicPr>
                      <a:picLocks noChangeAspect="1"/>
                    </pic:cNvPicPr>
                  </pic:nvPicPr>
                  <pic:blipFill>
                    <a:blip r:embed="rId12"/>
                    <a:srcRect t="5088" b="28083"/>
                    <a:stretch>
                      <a:fillRect/>
                    </a:stretch>
                  </pic:blipFill>
                  <pic:spPr>
                    <a:xfrm>
                      <a:off x="0" y="0"/>
                      <a:ext cx="2599758" cy="37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Autospacing="0" w:afterAutospacing="0" w:line="360" w:lineRule="auto"/>
        <w:ind w:firstLine="480" w:firstLineChars="200"/>
        <w:jc w:val="both"/>
        <w:rPr>
          <w:rStyle w:val="7"/>
          <w:rFonts w:cs="宋体"/>
          <w:color w:val="333333"/>
        </w:rPr>
      </w:pPr>
      <w:r>
        <w:rPr>
          <w:rStyle w:val="7"/>
          <w:rFonts w:hint="eastAsia" w:ascii="宋体" w:hAnsi="宋体" w:eastAsia="宋体" w:cs="宋体"/>
          <w:color w:val="333333"/>
        </w:rPr>
        <w:t>五、注意事项</w:t>
      </w:r>
    </w:p>
    <w:p>
      <w:pPr>
        <w:pStyle w:val="5"/>
        <w:widowControl/>
        <w:spacing w:beforeAutospacing="0" w:afterAutospacing="0" w:line="360" w:lineRule="auto"/>
        <w:ind w:firstLine="480" w:firstLineChars="200"/>
        <w:jc w:val="both"/>
        <w:rPr>
          <w:rFonts w:ascii="Times New Roman" w:hAnsi="Times New Roman" w:eastAsia="宋体"/>
          <w:color w:val="333333"/>
        </w:rPr>
      </w:pPr>
      <w:r>
        <w:rPr>
          <w:rFonts w:hint="eastAsia" w:ascii="Times New Roman" w:hAnsi="Times New Roman" w:eastAsia="宋体"/>
          <w:color w:val="333333"/>
        </w:rPr>
        <w:t>1.</w:t>
      </w:r>
      <w:r>
        <w:rPr>
          <w:rFonts w:ascii="Times New Roman" w:hAnsi="Times New Roman" w:eastAsia="宋体"/>
          <w:color w:val="333333"/>
        </w:rPr>
        <w:t xml:space="preserve"> </w:t>
      </w:r>
      <w:r>
        <w:rPr>
          <w:rFonts w:hint="eastAsia" w:ascii="Times New Roman" w:hAnsi="Times New Roman" w:eastAsia="宋体"/>
          <w:color w:val="333333"/>
        </w:rPr>
        <w:t>个人“基本信息”只能填写一次且无法修改，务必认真填写。</w:t>
      </w:r>
    </w:p>
    <w:p>
      <w:pPr>
        <w:pStyle w:val="5"/>
        <w:widowControl/>
        <w:spacing w:beforeAutospacing="0" w:afterAutospacing="0" w:line="360" w:lineRule="auto"/>
        <w:ind w:firstLine="480" w:firstLineChars="200"/>
        <w:jc w:val="both"/>
        <w:rPr>
          <w:rFonts w:ascii="Times New Roman" w:hAnsi="Times New Roman" w:eastAsia="宋体"/>
          <w:color w:val="333333"/>
        </w:rPr>
      </w:pPr>
      <w:r>
        <w:rPr>
          <w:rFonts w:ascii="Times New Roman" w:hAnsi="Times New Roman" w:eastAsia="宋体"/>
          <w:color w:val="333333"/>
        </w:rPr>
        <w:t>2</w:t>
      </w:r>
      <w:r>
        <w:rPr>
          <w:rFonts w:hint="eastAsia" w:ascii="Times New Roman" w:hAnsi="Times New Roman" w:eastAsia="宋体"/>
          <w:color w:val="333333"/>
        </w:rPr>
        <w:t>.</w:t>
      </w:r>
      <w:r>
        <w:rPr>
          <w:rFonts w:ascii="Times New Roman" w:hAnsi="Times New Roman" w:eastAsia="宋体"/>
          <w:color w:val="333333"/>
        </w:rPr>
        <w:t xml:space="preserve"> </w:t>
      </w:r>
      <w:r>
        <w:rPr>
          <w:rFonts w:hint="eastAsia" w:ascii="Times New Roman" w:hAnsi="Times New Roman" w:eastAsia="宋体"/>
          <w:color w:val="333333"/>
        </w:rPr>
        <w:t>第一次填写“基础信息”后还需在“每日上报”报送当天信息。</w:t>
      </w:r>
    </w:p>
    <w:p>
      <w:pPr>
        <w:pStyle w:val="5"/>
        <w:widowControl/>
        <w:spacing w:beforeAutospacing="0" w:afterAutospacing="0" w:line="360" w:lineRule="auto"/>
        <w:ind w:firstLine="480" w:firstLineChars="200"/>
        <w:jc w:val="both"/>
        <w:rPr>
          <w:rFonts w:ascii="Times New Roman" w:hAnsi="Times New Roman" w:eastAsia="宋体"/>
          <w:color w:val="333333"/>
        </w:rPr>
      </w:pPr>
      <w:r>
        <w:rPr>
          <w:rFonts w:ascii="Times New Roman" w:hAnsi="Times New Roman" w:eastAsia="宋体"/>
          <w:color w:val="333333"/>
        </w:rPr>
        <w:t>3</w:t>
      </w:r>
      <w:r>
        <w:rPr>
          <w:rFonts w:hint="eastAsia" w:ascii="Times New Roman" w:hAnsi="Times New Roman" w:eastAsia="宋体"/>
          <w:color w:val="333333"/>
        </w:rPr>
        <w:t>.</w:t>
      </w:r>
      <w:r>
        <w:rPr>
          <w:rFonts w:ascii="Times New Roman" w:hAnsi="Times New Roman" w:eastAsia="宋体"/>
          <w:color w:val="333333"/>
        </w:rPr>
        <w:t xml:space="preserve"> </w:t>
      </w:r>
      <w:r>
        <w:rPr>
          <w:rFonts w:hint="eastAsia" w:ascii="Times New Roman" w:hAnsi="Times New Roman" w:eastAsia="宋体"/>
          <w:color w:val="333333"/>
        </w:rPr>
        <w:t>“每日上报”信息需要每天如实填报并上报。</w:t>
      </w:r>
    </w:p>
    <w:p>
      <w:pPr>
        <w:pStyle w:val="5"/>
        <w:widowControl/>
        <w:spacing w:beforeAutospacing="0" w:afterAutospacing="0" w:line="360" w:lineRule="auto"/>
        <w:ind w:firstLine="480" w:firstLineChars="200"/>
        <w:jc w:val="both"/>
        <w:rPr>
          <w:rStyle w:val="7"/>
          <w:rFonts w:cs="宋体"/>
          <w:color w:val="333333"/>
        </w:rPr>
      </w:pPr>
      <w:r>
        <w:rPr>
          <w:rStyle w:val="7"/>
          <w:rFonts w:hint="eastAsia" w:ascii="宋体" w:hAnsi="宋体" w:eastAsia="宋体" w:cs="宋体"/>
          <w:color w:val="333333"/>
        </w:rPr>
        <w:t>六、联系反馈</w:t>
      </w:r>
    </w:p>
    <w:p>
      <w:pPr>
        <w:pStyle w:val="5"/>
        <w:widowControl/>
        <w:spacing w:beforeAutospacing="0" w:afterAutospacing="0" w:line="360" w:lineRule="auto"/>
        <w:ind w:firstLine="480" w:firstLineChars="200"/>
        <w:jc w:val="both"/>
        <w:rPr>
          <w:rFonts w:ascii="宋体" w:hAnsi="宋体" w:eastAsia="宋体"/>
        </w:rPr>
      </w:pPr>
      <w:r>
        <w:rPr>
          <w:rFonts w:hint="eastAsia" w:ascii="宋体" w:hAnsi="宋体" w:eastAsia="宋体" w:cs="宋体"/>
          <w:color w:val="333333"/>
        </w:rPr>
        <w:t>填报过程中如有问题，先通过系统“常见问题”解答</w:t>
      </w:r>
      <w:r>
        <w:rPr>
          <w:rFonts w:ascii="宋体" w:hAnsi="宋体" w:eastAsia="宋体" w:cs="宋体"/>
          <w:color w:val="333333"/>
        </w:rPr>
        <w:t>，或</w:t>
      </w:r>
      <w:r>
        <w:rPr>
          <w:rFonts w:hint="eastAsia" w:ascii="宋体" w:hAnsi="宋体" w:eastAsia="宋体" w:cs="宋体"/>
          <w:color w:val="333333"/>
        </w:rPr>
        <w:t>及时向辅导员老师咨询。</w:t>
      </w:r>
    </w:p>
    <w:p>
      <w:pPr>
        <w:pStyle w:val="5"/>
        <w:widowControl/>
        <w:wordWrap w:val="0"/>
        <w:spacing w:beforeAutospacing="0" w:afterAutospacing="0" w:line="360" w:lineRule="auto"/>
        <w:ind w:firstLine="480" w:firstLineChars="200"/>
        <w:jc w:val="right"/>
        <w:rPr>
          <w:rFonts w:ascii="Times New Roman" w:hAnsi="Times New Roman" w:eastAsia="宋体"/>
          <w:color w:val="333333"/>
        </w:rPr>
      </w:pPr>
      <w:r>
        <w:rPr>
          <w:rFonts w:ascii="Times New Roman" w:hAnsi="Times New Roman" w:eastAsia="宋体"/>
          <w:color w:val="333333"/>
        </w:rPr>
        <w:t xml:space="preserve">              </w:t>
      </w:r>
    </w:p>
    <w:p>
      <w:pPr>
        <w:pStyle w:val="5"/>
        <w:widowControl/>
        <w:spacing w:beforeAutospacing="0" w:afterAutospacing="0" w:line="360" w:lineRule="auto"/>
        <w:jc w:val="both"/>
        <w:rPr>
          <w:rFonts w:ascii="黑体" w:hAnsi="黑体" w:eastAsia="黑体" w:cs="宋体"/>
          <w:color w:val="333333"/>
          <w:sz w:val="28"/>
        </w:rPr>
      </w:pPr>
    </w:p>
    <w:p>
      <w:pPr>
        <w:pStyle w:val="5"/>
        <w:widowControl/>
        <w:spacing w:beforeAutospacing="0" w:afterAutospacing="0" w:line="360" w:lineRule="auto"/>
        <w:jc w:val="both"/>
        <w:rPr>
          <w:rFonts w:ascii="黑体" w:hAnsi="黑体" w:eastAsia="黑体" w:cs="宋体"/>
          <w:color w:val="333333"/>
          <w:sz w:val="28"/>
        </w:rPr>
      </w:pPr>
    </w:p>
    <w:p>
      <w:pPr>
        <w:pStyle w:val="5"/>
        <w:widowControl/>
        <w:spacing w:beforeAutospacing="0" w:afterAutospacing="0" w:line="360" w:lineRule="auto"/>
        <w:jc w:val="both"/>
        <w:rPr>
          <w:rFonts w:ascii="黑体" w:hAnsi="黑体" w:eastAsia="黑体" w:cs="宋体"/>
          <w:color w:val="333333"/>
          <w:sz w:val="28"/>
        </w:rPr>
      </w:pPr>
    </w:p>
    <w:p>
      <w:pPr>
        <w:pStyle w:val="5"/>
        <w:widowControl/>
        <w:spacing w:beforeAutospacing="0" w:afterAutospacing="0" w:line="360" w:lineRule="auto"/>
        <w:jc w:val="both"/>
        <w:rPr>
          <w:rFonts w:ascii="黑体" w:hAnsi="黑体" w:eastAsia="黑体" w:cs="宋体"/>
          <w:color w:val="333333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KW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7E903E"/>
    <w:rsid w:val="000331A0"/>
    <w:rsid w:val="00075BCC"/>
    <w:rsid w:val="000A04D7"/>
    <w:rsid w:val="000A7997"/>
    <w:rsid w:val="00156762"/>
    <w:rsid w:val="00184779"/>
    <w:rsid w:val="001A4BFF"/>
    <w:rsid w:val="001E7747"/>
    <w:rsid w:val="00240BA3"/>
    <w:rsid w:val="002C33B8"/>
    <w:rsid w:val="002E5DDE"/>
    <w:rsid w:val="003012A6"/>
    <w:rsid w:val="00387832"/>
    <w:rsid w:val="003B1F70"/>
    <w:rsid w:val="003B3FE5"/>
    <w:rsid w:val="003F3457"/>
    <w:rsid w:val="004154A5"/>
    <w:rsid w:val="0048764D"/>
    <w:rsid w:val="00487C94"/>
    <w:rsid w:val="004B11AF"/>
    <w:rsid w:val="00523B7B"/>
    <w:rsid w:val="0054499C"/>
    <w:rsid w:val="005811ED"/>
    <w:rsid w:val="005C65E9"/>
    <w:rsid w:val="005C6629"/>
    <w:rsid w:val="005C7702"/>
    <w:rsid w:val="0060120C"/>
    <w:rsid w:val="006A2763"/>
    <w:rsid w:val="00702018"/>
    <w:rsid w:val="007643F5"/>
    <w:rsid w:val="008D779E"/>
    <w:rsid w:val="009273AC"/>
    <w:rsid w:val="009327CD"/>
    <w:rsid w:val="00935759"/>
    <w:rsid w:val="00997745"/>
    <w:rsid w:val="00A215D6"/>
    <w:rsid w:val="00AB13FB"/>
    <w:rsid w:val="00AB6CEC"/>
    <w:rsid w:val="00AC6747"/>
    <w:rsid w:val="00B04118"/>
    <w:rsid w:val="00B63D70"/>
    <w:rsid w:val="00C05727"/>
    <w:rsid w:val="00C53B25"/>
    <w:rsid w:val="00CC6A81"/>
    <w:rsid w:val="00D32188"/>
    <w:rsid w:val="00D94D9F"/>
    <w:rsid w:val="00DF2265"/>
    <w:rsid w:val="00EB1315"/>
    <w:rsid w:val="00F333DE"/>
    <w:rsid w:val="00F4610E"/>
    <w:rsid w:val="00F52F76"/>
    <w:rsid w:val="00F928B6"/>
    <w:rsid w:val="00FE1A13"/>
    <w:rsid w:val="4DBF986C"/>
    <w:rsid w:val="6DBFC2C4"/>
    <w:rsid w:val="7DB33DF3"/>
    <w:rsid w:val="7DFF45FF"/>
    <w:rsid w:val="E12F9C2D"/>
    <w:rsid w:val="FB7E903E"/>
    <w:rsid w:val="FBBFD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9">
    <w:name w:val="国标二"/>
    <w:basedOn w:val="2"/>
    <w:next w:val="1"/>
    <w:qFormat/>
    <w:uiPriority w:val="0"/>
    <w:pPr>
      <w:spacing w:line="600" w:lineRule="exact"/>
      <w:ind w:firstLine="200" w:firstLineChars="200"/>
    </w:pPr>
    <w:rPr>
      <w:rFonts w:ascii="楷体" w:hAnsi="楷体" w:eastAsia="楷体"/>
      <w:b w:val="0"/>
      <w:shd w:val="clear" w:color="auto" w:fill="FFFFFF"/>
    </w:rPr>
  </w:style>
  <w:style w:type="paragraph" w:customStyle="1" w:styleId="10">
    <w:name w:val="国标正文"/>
    <w:basedOn w:val="1"/>
    <w:qFormat/>
    <w:uiPriority w:val="0"/>
    <w:pPr>
      <w:spacing w:line="600" w:lineRule="exact"/>
      <w:ind w:firstLine="645"/>
    </w:pPr>
    <w:rPr>
      <w:rFonts w:ascii="楷体" w:hAnsi="楷体" w:eastAsia="仿宋"/>
      <w:bCs/>
      <w:sz w:val="32"/>
      <w:szCs w:val="32"/>
      <w:shd w:val="clear" w:color="auto" w:fill="FFFFFF"/>
    </w:rPr>
  </w:style>
  <w:style w:type="character" w:customStyle="1" w:styleId="11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131</Words>
  <Characters>750</Characters>
  <Lines>6</Lines>
  <Paragraphs>1</Paragraphs>
  <ScaleCrop>false</ScaleCrop>
  <LinksUpToDate>false</LinksUpToDate>
  <CharactersWithSpaces>880</CharactersWithSpaces>
  <Application>WPS Office_1.1.0.1454_F1E327BC-269C-435d-A152-05C5408002CA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2020-02-29T10:30:00Z</dcterms:created>
  <dc:creator>zhanglei</dc:creator>
  <cp:lastModifiedBy>zhanglei</cp:lastModifiedBy>
  <dcterms:modified xsi:type="dcterms:W3CDTF">2020-02-28T16:06:01Z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