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7891"/>
      </w:tblGrid>
      <w:tr w:rsidR="00D95EE3" w:rsidRPr="00D95EE3">
        <w:trPr>
          <w:tblCellSpacing w:w="0" w:type="dxa"/>
          <w:jc w:val="center"/>
        </w:trPr>
        <w:tc>
          <w:tcPr>
            <w:tcW w:w="0" w:type="auto"/>
            <w:vAlign w:val="center"/>
            <w:hideMark/>
          </w:tcPr>
          <w:p w:rsidR="00D95EE3" w:rsidRPr="00D95EE3" w:rsidRDefault="00D95EE3" w:rsidP="00D95EE3">
            <w:pPr>
              <w:widowControl/>
              <w:jc w:val="center"/>
              <w:rPr>
                <w:rFonts w:ascii="黑体" w:eastAsia="黑体" w:hAnsi="黑体" w:cs="宋体"/>
                <w:kern w:val="0"/>
                <w:sz w:val="30"/>
                <w:szCs w:val="30"/>
              </w:rPr>
            </w:pPr>
            <w:r w:rsidRPr="00885C3E">
              <w:rPr>
                <w:rFonts w:ascii="黑体" w:eastAsia="黑体" w:hAnsi="黑体" w:cs="宋体"/>
                <w:kern w:val="0"/>
                <w:sz w:val="30"/>
                <w:szCs w:val="30"/>
              </w:rPr>
              <w:t>中国石油大学（华东）班主任工作实施办法（试行）</w:t>
            </w:r>
          </w:p>
        </w:tc>
      </w:tr>
      <w:tr w:rsidR="00D95EE3" w:rsidRPr="00D95EE3">
        <w:trPr>
          <w:trHeight w:val="90"/>
          <w:tblCellSpacing w:w="0" w:type="dxa"/>
          <w:jc w:val="center"/>
        </w:trPr>
        <w:tc>
          <w:tcPr>
            <w:tcW w:w="0" w:type="auto"/>
            <w:hideMark/>
          </w:tcPr>
          <w:p w:rsidR="00D95EE3" w:rsidRPr="00D95EE3" w:rsidRDefault="00D95EE3" w:rsidP="00D95EE3">
            <w:pPr>
              <w:widowControl/>
              <w:spacing w:line="90" w:lineRule="atLeast"/>
              <w:jc w:val="center"/>
              <w:rPr>
                <w:rFonts w:ascii="宋体" w:eastAsia="宋体" w:hAnsi="宋体" w:cs="宋体"/>
                <w:kern w:val="0"/>
                <w:sz w:val="24"/>
                <w:szCs w:val="24"/>
              </w:rPr>
            </w:pPr>
          </w:p>
        </w:tc>
      </w:tr>
      <w:tr w:rsidR="00D95EE3" w:rsidRPr="00D95EE3">
        <w:trPr>
          <w:trHeight w:val="150"/>
          <w:tblCellSpacing w:w="0" w:type="dxa"/>
          <w:jc w:val="center"/>
        </w:trPr>
        <w:tc>
          <w:tcPr>
            <w:tcW w:w="0" w:type="auto"/>
            <w:hideMark/>
          </w:tcPr>
          <w:p w:rsidR="00D95EE3" w:rsidRPr="00D95EE3" w:rsidRDefault="00D95EE3" w:rsidP="00D95EE3">
            <w:pPr>
              <w:widowControl/>
              <w:spacing w:line="150" w:lineRule="atLeast"/>
              <w:jc w:val="right"/>
              <w:rPr>
                <w:rFonts w:ascii="宋体" w:eastAsia="宋体" w:hAnsi="宋体" w:cs="宋体"/>
                <w:kern w:val="0"/>
                <w:sz w:val="24"/>
                <w:szCs w:val="24"/>
              </w:rPr>
            </w:pPr>
          </w:p>
        </w:tc>
      </w:tr>
      <w:tr w:rsidR="00D95EE3" w:rsidRPr="00D95EE3">
        <w:trPr>
          <w:tblCellSpacing w:w="0" w:type="dxa"/>
          <w:jc w:val="center"/>
        </w:trPr>
        <w:tc>
          <w:tcPr>
            <w:tcW w:w="0" w:type="auto"/>
            <w:hideMark/>
          </w:tcPr>
          <w:p w:rsidR="00D95EE3" w:rsidRPr="00D95EE3" w:rsidRDefault="00D95EE3" w:rsidP="00D95EE3">
            <w:pPr>
              <w:widowControl/>
              <w:jc w:val="center"/>
              <w:rPr>
                <w:rFonts w:ascii="宋体" w:eastAsia="宋体" w:hAnsi="宋体" w:cs="宋体"/>
                <w:kern w:val="0"/>
                <w:sz w:val="24"/>
                <w:szCs w:val="24"/>
              </w:rPr>
            </w:pPr>
          </w:p>
        </w:tc>
      </w:tr>
      <w:tr w:rsidR="00D95EE3" w:rsidRPr="00D95EE3">
        <w:trPr>
          <w:tblCellSpacing w:w="0" w:type="dxa"/>
          <w:jc w:val="center"/>
        </w:trPr>
        <w:tc>
          <w:tcPr>
            <w:tcW w:w="0" w:type="auto"/>
          </w:tcPr>
          <w:p w:rsidR="00D95EE3" w:rsidRPr="00D95EE3" w:rsidRDefault="00D95EE3" w:rsidP="00D95EE3">
            <w:pPr>
              <w:widowControl/>
              <w:jc w:val="left"/>
              <w:rPr>
                <w:rFonts w:ascii="宋体" w:eastAsia="宋体" w:hAnsi="宋体" w:cs="宋体"/>
                <w:kern w:val="0"/>
                <w:sz w:val="24"/>
                <w:szCs w:val="24"/>
              </w:rPr>
            </w:pPr>
            <w:r w:rsidRPr="00D95EE3">
              <w:rPr>
                <w:rFonts w:ascii="宋体" w:eastAsia="宋体" w:hAnsi="宋体" w:cs="宋体"/>
                <w:kern w:val="0"/>
                <w:sz w:val="24"/>
                <w:szCs w:val="24"/>
              </w:rPr>
              <w:t xml:space="preserve">  </w:t>
            </w:r>
          </w:p>
          <w:p w:rsidR="00D95EE3" w:rsidRPr="00D95EE3" w:rsidRDefault="00D95EE3" w:rsidP="00D95EE3">
            <w:pPr>
              <w:widowControl/>
              <w:spacing w:before="100" w:beforeAutospacing="1" w:after="100" w:afterAutospacing="1" w:line="560" w:lineRule="exact"/>
              <w:jc w:val="center"/>
              <w:rPr>
                <w:rFonts w:ascii="宋体" w:eastAsia="宋体" w:hAnsi="宋体" w:cs="宋体"/>
                <w:b/>
                <w:kern w:val="0"/>
                <w:sz w:val="24"/>
                <w:szCs w:val="24"/>
              </w:rPr>
            </w:pPr>
            <w:r w:rsidRPr="00D95EE3">
              <w:rPr>
                <w:rFonts w:ascii="宋体" w:eastAsia="宋体" w:hAnsi="宋体" w:cs="宋体" w:hint="eastAsia"/>
                <w:b/>
                <w:kern w:val="0"/>
                <w:sz w:val="24"/>
                <w:szCs w:val="24"/>
              </w:rPr>
              <w:t>第一章</w:t>
            </w:r>
            <w:r w:rsidRPr="00D95EE3">
              <w:rPr>
                <w:rFonts w:ascii="宋体" w:eastAsia="宋体" w:hAnsi="宋体" w:cs="宋体" w:hint="eastAsia"/>
                <w:b/>
                <w:kern w:val="0"/>
                <w:sz w:val="24"/>
                <w:szCs w:val="24"/>
              </w:rPr>
              <w:tab/>
              <w:t xml:space="preserve">   总则</w:t>
            </w:r>
          </w:p>
          <w:p w:rsidR="00D95EE3" w:rsidRPr="00D95EE3" w:rsidRDefault="00D95EE3" w:rsidP="00D95EE3">
            <w:pPr>
              <w:widowControl/>
              <w:spacing w:before="100" w:beforeAutospacing="1" w:after="100" w:afterAutospacing="1" w:line="560" w:lineRule="exact"/>
              <w:jc w:val="left"/>
              <w:rPr>
                <w:rFonts w:ascii="宋体" w:eastAsia="宋体" w:hAnsi="宋体" w:cs="宋体" w:hint="eastAsia"/>
                <w:kern w:val="0"/>
                <w:sz w:val="24"/>
                <w:szCs w:val="24"/>
              </w:rPr>
            </w:pP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第一条 </w:t>
            </w:r>
            <w:r w:rsidRPr="00D95EE3">
              <w:rPr>
                <w:rFonts w:ascii="宋体" w:eastAsia="宋体" w:hAnsi="宋体" w:cs="宋体" w:hint="eastAsia"/>
                <w:kern w:val="0"/>
                <w:sz w:val="24"/>
                <w:szCs w:val="24"/>
              </w:rPr>
              <w:t>为了充分发挥广大教师在学生教育中的重要作用，形成“全员育人、全方位育人、全过程育人”的良好氛围，落实《教育部关于加强高等学校辅导员班主任队伍建设的意见》和《中国石油大学（华东）关于进一步加强和改进学生工作队伍建设的实施意见（修订）》等有关规定，进一步提高人才培养质量，结合我校实际，特制定本办法。</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第二条 </w:t>
            </w:r>
            <w:r w:rsidRPr="00D95EE3">
              <w:rPr>
                <w:rFonts w:ascii="宋体" w:eastAsia="宋体" w:hAnsi="宋体" w:cs="宋体" w:hint="eastAsia"/>
                <w:kern w:val="0"/>
                <w:sz w:val="24"/>
                <w:szCs w:val="24"/>
              </w:rPr>
              <w:t>班主任是负责学生学业发展的指导教师，是协助辅导员开展思想政治教育和日常事务管理的兼职学生工作人员，是学校学生工作队伍的重要组成部分。</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第三条 </w:t>
            </w:r>
            <w:r w:rsidRPr="00D95EE3">
              <w:rPr>
                <w:rFonts w:ascii="宋体" w:eastAsia="宋体" w:hAnsi="宋体" w:cs="宋体" w:hint="eastAsia"/>
                <w:kern w:val="0"/>
                <w:sz w:val="24"/>
                <w:szCs w:val="24"/>
              </w:rPr>
              <w:t>担任班主任，是广大教师教书育人应尽的责任。班主任应对学生发挥思想引导、学习督导、生活辅导、就业指导和心理疏导的积极作用。</w:t>
            </w:r>
          </w:p>
          <w:p w:rsidR="00D95EE3" w:rsidRPr="00D95EE3" w:rsidRDefault="00D95EE3" w:rsidP="00D95EE3">
            <w:pPr>
              <w:widowControl/>
              <w:spacing w:before="100" w:beforeAutospacing="1" w:after="100" w:afterAutospacing="1" w:line="560" w:lineRule="exact"/>
              <w:ind w:firstLineChars="196" w:firstLine="470"/>
              <w:jc w:val="left"/>
              <w:rPr>
                <w:rFonts w:ascii="宋体" w:eastAsia="宋体" w:hAnsi="宋体" w:cs="宋体" w:hint="eastAsia"/>
                <w:kern w:val="0"/>
                <w:sz w:val="24"/>
                <w:szCs w:val="24"/>
              </w:rPr>
            </w:pPr>
          </w:p>
          <w:p w:rsidR="00D95EE3" w:rsidRPr="00D95EE3" w:rsidRDefault="00D95EE3" w:rsidP="00D95EE3">
            <w:pPr>
              <w:widowControl/>
              <w:spacing w:before="100" w:beforeAutospacing="1" w:after="100" w:afterAutospacing="1" w:line="560" w:lineRule="exact"/>
              <w:jc w:val="center"/>
              <w:rPr>
                <w:rFonts w:ascii="宋体" w:eastAsia="宋体" w:hAnsi="宋体" w:cs="宋体" w:hint="eastAsia"/>
                <w:b/>
                <w:kern w:val="0"/>
                <w:sz w:val="24"/>
                <w:szCs w:val="24"/>
              </w:rPr>
            </w:pPr>
            <w:r w:rsidRPr="00D95EE3">
              <w:rPr>
                <w:rFonts w:ascii="宋体" w:eastAsia="宋体" w:hAnsi="宋体" w:cs="宋体" w:hint="eastAsia"/>
                <w:b/>
                <w:kern w:val="0"/>
                <w:sz w:val="24"/>
                <w:szCs w:val="24"/>
              </w:rPr>
              <w:t>第二章</w:t>
            </w:r>
            <w:r w:rsidRPr="00D95EE3">
              <w:rPr>
                <w:rFonts w:ascii="宋体" w:eastAsia="宋体" w:hAnsi="宋体" w:cs="宋体" w:hint="eastAsia"/>
                <w:b/>
                <w:kern w:val="0"/>
                <w:sz w:val="24"/>
                <w:szCs w:val="24"/>
              </w:rPr>
              <w:tab/>
              <w:t xml:space="preserve">   任职条件</w:t>
            </w:r>
          </w:p>
          <w:p w:rsidR="00D95EE3" w:rsidRPr="00D95EE3" w:rsidRDefault="00D95EE3" w:rsidP="00D95EE3">
            <w:pPr>
              <w:widowControl/>
              <w:spacing w:before="100" w:beforeAutospacing="1" w:after="100" w:afterAutospacing="1" w:line="560" w:lineRule="exact"/>
              <w:jc w:val="center"/>
              <w:rPr>
                <w:rFonts w:ascii="宋体" w:eastAsia="宋体" w:hAnsi="宋体" w:cs="宋体" w:hint="eastAsia"/>
                <w:kern w:val="0"/>
                <w:sz w:val="24"/>
                <w:szCs w:val="24"/>
              </w:rPr>
            </w:pP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b/>
                <w:kern w:val="0"/>
                <w:sz w:val="24"/>
                <w:szCs w:val="24"/>
              </w:rPr>
            </w:pPr>
            <w:r w:rsidRPr="00D95EE3">
              <w:rPr>
                <w:rFonts w:ascii="宋体" w:eastAsia="宋体" w:hAnsi="宋体" w:cs="宋体" w:hint="eastAsia"/>
                <w:b/>
                <w:kern w:val="0"/>
                <w:sz w:val="24"/>
                <w:szCs w:val="24"/>
              </w:rPr>
              <w:t xml:space="preserve">第三条 </w:t>
            </w:r>
            <w:r w:rsidRPr="00D95EE3">
              <w:rPr>
                <w:rFonts w:ascii="宋体" w:eastAsia="宋体" w:hAnsi="宋体" w:cs="宋体" w:hint="eastAsia"/>
                <w:kern w:val="0"/>
                <w:sz w:val="24"/>
                <w:szCs w:val="24"/>
              </w:rPr>
              <w:t>具有过硬的思想素质，拥护党的教育路线、方针和政策，忠诚党的教育事业。</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b/>
                <w:kern w:val="0"/>
                <w:sz w:val="24"/>
                <w:szCs w:val="24"/>
              </w:rPr>
            </w:pPr>
            <w:r w:rsidRPr="00D95EE3">
              <w:rPr>
                <w:rFonts w:ascii="宋体" w:eastAsia="宋体" w:hAnsi="宋体" w:cs="宋体" w:hint="eastAsia"/>
                <w:b/>
                <w:kern w:val="0"/>
                <w:sz w:val="24"/>
                <w:szCs w:val="24"/>
              </w:rPr>
              <w:lastRenderedPageBreak/>
              <w:t xml:space="preserve">第四条 </w:t>
            </w:r>
            <w:r w:rsidRPr="00D95EE3">
              <w:rPr>
                <w:rFonts w:ascii="宋体" w:eastAsia="宋体" w:hAnsi="宋体" w:cs="宋体" w:hint="eastAsia"/>
                <w:kern w:val="0"/>
                <w:sz w:val="24"/>
                <w:szCs w:val="24"/>
              </w:rPr>
              <w:t>具有较高的业务水平，较强的语言表达能力和组织管理能力，善于把指导学生的专业学习与思想政治教育及管理工作有效结合。</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第五条 </w:t>
            </w:r>
            <w:r w:rsidRPr="00D95EE3">
              <w:rPr>
                <w:rFonts w:ascii="宋体" w:eastAsia="宋体" w:hAnsi="宋体" w:cs="宋体" w:hint="eastAsia"/>
                <w:kern w:val="0"/>
                <w:sz w:val="24"/>
                <w:szCs w:val="24"/>
              </w:rPr>
              <w:t>具有高度的责任心和奉献精神，热爱学生工作，身心健康，为人师表，作风正派。</w:t>
            </w:r>
          </w:p>
          <w:p w:rsidR="00D95EE3" w:rsidRPr="00D95EE3" w:rsidRDefault="00D95EE3" w:rsidP="00D95EE3">
            <w:pPr>
              <w:widowControl/>
              <w:spacing w:before="100" w:beforeAutospacing="1" w:after="100" w:afterAutospacing="1" w:line="560" w:lineRule="exact"/>
              <w:ind w:firstLineChars="196" w:firstLine="470"/>
              <w:jc w:val="left"/>
              <w:rPr>
                <w:rFonts w:ascii="宋体" w:eastAsia="宋体" w:hAnsi="宋体" w:cs="宋体" w:hint="eastAsia"/>
                <w:kern w:val="0"/>
                <w:sz w:val="24"/>
                <w:szCs w:val="24"/>
              </w:rPr>
            </w:pPr>
          </w:p>
          <w:p w:rsidR="00D95EE3" w:rsidRPr="00D95EE3" w:rsidRDefault="00D95EE3" w:rsidP="00D95EE3">
            <w:pPr>
              <w:widowControl/>
              <w:tabs>
                <w:tab w:val="num" w:pos="1192"/>
              </w:tabs>
              <w:spacing w:before="100" w:beforeAutospacing="1" w:after="100" w:afterAutospacing="1" w:line="560" w:lineRule="exact"/>
              <w:jc w:val="center"/>
              <w:rPr>
                <w:rFonts w:ascii="宋体" w:eastAsia="宋体" w:hAnsi="宋体" w:cs="宋体" w:hint="eastAsia"/>
                <w:b/>
                <w:kern w:val="0"/>
                <w:sz w:val="24"/>
                <w:szCs w:val="24"/>
              </w:rPr>
            </w:pPr>
            <w:r w:rsidRPr="00D95EE3">
              <w:rPr>
                <w:rFonts w:ascii="宋体" w:eastAsia="宋体" w:hAnsi="宋体" w:cs="宋体" w:hint="eastAsia"/>
                <w:b/>
                <w:kern w:val="0"/>
                <w:sz w:val="24"/>
                <w:szCs w:val="24"/>
              </w:rPr>
              <w:t>第三章    选聘与任用</w:t>
            </w:r>
          </w:p>
          <w:p w:rsidR="00D95EE3" w:rsidRPr="00D95EE3" w:rsidRDefault="00D95EE3" w:rsidP="00D95EE3">
            <w:pPr>
              <w:widowControl/>
              <w:spacing w:before="100" w:beforeAutospacing="1" w:after="100" w:afterAutospacing="1" w:line="560" w:lineRule="exact"/>
              <w:ind w:left="472"/>
              <w:jc w:val="center"/>
              <w:rPr>
                <w:rFonts w:ascii="宋体" w:eastAsia="宋体" w:hAnsi="宋体" w:cs="宋体" w:hint="eastAsia"/>
                <w:kern w:val="0"/>
                <w:sz w:val="24"/>
                <w:szCs w:val="24"/>
              </w:rPr>
            </w:pP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第六条 </w:t>
            </w:r>
            <w:r w:rsidRPr="00D95EE3">
              <w:rPr>
                <w:rFonts w:ascii="宋体" w:eastAsia="宋体" w:hAnsi="宋体" w:cs="宋体" w:hint="eastAsia"/>
                <w:kern w:val="0"/>
                <w:sz w:val="24"/>
                <w:szCs w:val="24"/>
              </w:rPr>
              <w:t>每个本科生班级配备一名思想素质好、业务水平高、奉献精神强的班主任。</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第七条</w:t>
            </w:r>
            <w:r w:rsidRPr="00D95EE3">
              <w:rPr>
                <w:rFonts w:ascii="宋体" w:eastAsia="宋体" w:hAnsi="宋体" w:cs="宋体" w:hint="eastAsia"/>
                <w:kern w:val="0"/>
                <w:sz w:val="24"/>
                <w:szCs w:val="24"/>
              </w:rPr>
              <w:t xml:space="preserve"> 鼓励班主任带满一届（从初次接手</w:t>
            </w:r>
            <w:proofErr w:type="gramStart"/>
            <w:r w:rsidRPr="00D95EE3">
              <w:rPr>
                <w:rFonts w:ascii="宋体" w:eastAsia="宋体" w:hAnsi="宋体" w:cs="宋体" w:hint="eastAsia"/>
                <w:kern w:val="0"/>
                <w:sz w:val="24"/>
                <w:szCs w:val="24"/>
              </w:rPr>
              <w:t>至学生</w:t>
            </w:r>
            <w:proofErr w:type="gramEnd"/>
            <w:r w:rsidRPr="00D95EE3">
              <w:rPr>
                <w:rFonts w:ascii="宋体" w:eastAsia="宋体" w:hAnsi="宋体" w:cs="宋体" w:hint="eastAsia"/>
                <w:kern w:val="0"/>
                <w:sz w:val="24"/>
                <w:szCs w:val="24"/>
              </w:rPr>
              <w:t>毕业），以保证工作的连续性。因特殊原因中途需变更者，应提前向所在学院提出书面申请。</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第八条 </w:t>
            </w:r>
            <w:r w:rsidRPr="00D95EE3">
              <w:rPr>
                <w:rFonts w:ascii="宋体" w:eastAsia="宋体" w:hAnsi="宋体" w:cs="宋体" w:hint="eastAsia"/>
                <w:kern w:val="0"/>
                <w:sz w:val="24"/>
                <w:szCs w:val="24"/>
              </w:rPr>
              <w:t>班主任的聘任在党委学生工作部（处）的指导下，由各院部组织实施，聘任情况报党委学生工作部（处）审核及备案。</w:t>
            </w:r>
          </w:p>
          <w:p w:rsidR="00D95EE3" w:rsidRPr="00D95EE3" w:rsidRDefault="00D95EE3" w:rsidP="00D95EE3">
            <w:pPr>
              <w:widowControl/>
              <w:spacing w:before="100" w:beforeAutospacing="1" w:after="100" w:afterAutospacing="1" w:line="560" w:lineRule="exact"/>
              <w:ind w:firstLineChars="196" w:firstLine="470"/>
              <w:jc w:val="left"/>
              <w:rPr>
                <w:rFonts w:ascii="宋体" w:eastAsia="宋体" w:hAnsi="宋体" w:cs="宋体" w:hint="eastAsia"/>
                <w:kern w:val="0"/>
                <w:sz w:val="24"/>
                <w:szCs w:val="24"/>
              </w:rPr>
            </w:pPr>
          </w:p>
          <w:p w:rsidR="00D95EE3" w:rsidRPr="00D95EE3" w:rsidRDefault="00D95EE3" w:rsidP="00D95EE3">
            <w:pPr>
              <w:widowControl/>
              <w:spacing w:before="100" w:beforeAutospacing="1" w:after="100" w:afterAutospacing="1" w:line="560" w:lineRule="exact"/>
              <w:jc w:val="center"/>
              <w:rPr>
                <w:rFonts w:ascii="宋体" w:eastAsia="宋体" w:hAnsi="宋体" w:cs="宋体" w:hint="eastAsia"/>
                <w:b/>
                <w:kern w:val="0"/>
                <w:sz w:val="24"/>
                <w:szCs w:val="24"/>
              </w:rPr>
            </w:pPr>
            <w:r w:rsidRPr="00D95EE3">
              <w:rPr>
                <w:rFonts w:ascii="宋体" w:eastAsia="宋体" w:hAnsi="宋体" w:cs="宋体" w:hint="eastAsia"/>
                <w:b/>
                <w:kern w:val="0"/>
                <w:sz w:val="24"/>
                <w:szCs w:val="24"/>
              </w:rPr>
              <w:t>第四章</w:t>
            </w:r>
            <w:r w:rsidRPr="00D95EE3">
              <w:rPr>
                <w:rFonts w:ascii="宋体" w:eastAsia="宋体" w:hAnsi="宋体" w:cs="宋体" w:hint="eastAsia"/>
                <w:b/>
                <w:kern w:val="0"/>
                <w:sz w:val="24"/>
                <w:szCs w:val="24"/>
              </w:rPr>
              <w:tab/>
              <w:t xml:space="preserve">   职责与要求</w:t>
            </w:r>
          </w:p>
          <w:p w:rsidR="00D95EE3" w:rsidRPr="00D95EE3" w:rsidRDefault="00D95EE3" w:rsidP="00D95EE3">
            <w:pPr>
              <w:widowControl/>
              <w:spacing w:before="100" w:beforeAutospacing="1" w:after="100" w:afterAutospacing="1" w:line="560" w:lineRule="exact"/>
              <w:jc w:val="center"/>
              <w:rPr>
                <w:rFonts w:ascii="宋体" w:eastAsia="宋体" w:hAnsi="宋体" w:cs="宋体" w:hint="eastAsia"/>
                <w:kern w:val="0"/>
                <w:sz w:val="24"/>
                <w:szCs w:val="24"/>
              </w:rPr>
            </w:pP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第九条 </w:t>
            </w:r>
            <w:r w:rsidRPr="00D95EE3">
              <w:rPr>
                <w:rFonts w:ascii="宋体" w:eastAsia="宋体" w:hAnsi="宋体" w:cs="宋体" w:hint="eastAsia"/>
                <w:kern w:val="0"/>
                <w:sz w:val="24"/>
                <w:szCs w:val="24"/>
              </w:rPr>
              <w:t>贯彻引导学生“以学习为中心，走全面发展之路”的学生工作方针，指导学生树立正确的学习目标，端正学习态度，掌握大学阶段的学习</w:t>
            </w:r>
            <w:r w:rsidRPr="00D95EE3">
              <w:rPr>
                <w:rFonts w:ascii="宋体" w:eastAsia="宋体" w:hAnsi="宋体" w:cs="宋体" w:hint="eastAsia"/>
                <w:kern w:val="0"/>
                <w:sz w:val="24"/>
                <w:szCs w:val="24"/>
              </w:rPr>
              <w:lastRenderedPageBreak/>
              <w:t>规律和方法。</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第十条 </w:t>
            </w:r>
            <w:r w:rsidRPr="00D95EE3">
              <w:rPr>
                <w:rFonts w:ascii="宋体" w:eastAsia="宋体" w:hAnsi="宋体" w:cs="宋体" w:hint="eastAsia"/>
                <w:kern w:val="0"/>
                <w:sz w:val="24"/>
                <w:szCs w:val="24"/>
              </w:rPr>
              <w:t>指导并参与学生的班级活动和会议，在学习和专业思想方面对学生进行教育引导，并对学风建设、班级建设提出指导性、建设性意见。</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第十一条 </w:t>
            </w:r>
            <w:r w:rsidRPr="00D95EE3">
              <w:rPr>
                <w:rFonts w:ascii="宋体" w:eastAsia="宋体" w:hAnsi="宋体" w:cs="宋体" w:hint="eastAsia"/>
                <w:kern w:val="0"/>
                <w:sz w:val="24"/>
                <w:szCs w:val="24"/>
              </w:rPr>
              <w:t>指导班级制订每学期的工作计划和学习目标，做好每学期的工作总结；了解学生课堂学习状况，与任课老师保持联系，及时协调教与学的关系。</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第十二条 </w:t>
            </w:r>
            <w:r w:rsidRPr="00D95EE3">
              <w:rPr>
                <w:rFonts w:ascii="宋体" w:eastAsia="宋体" w:hAnsi="宋体" w:cs="宋体" w:hint="eastAsia"/>
                <w:kern w:val="0"/>
                <w:sz w:val="24"/>
                <w:szCs w:val="24"/>
              </w:rPr>
              <w:t>全面了解所带班级学生的基本信息，及时掌握学生的学业状况，指导学生在学业和就业等方面合理规划与发展。</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第十三条 </w:t>
            </w:r>
            <w:r w:rsidRPr="00D95EE3">
              <w:rPr>
                <w:rFonts w:ascii="宋体" w:eastAsia="宋体" w:hAnsi="宋体" w:cs="宋体" w:hint="eastAsia"/>
                <w:kern w:val="0"/>
                <w:sz w:val="24"/>
                <w:szCs w:val="24"/>
              </w:rPr>
              <w:t>积极创造条件引导和组织学生开展科研和学术活动，培养学生的创新意识和实践能力。</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第十四条 </w:t>
            </w:r>
            <w:r w:rsidRPr="00D95EE3">
              <w:rPr>
                <w:rFonts w:ascii="宋体" w:eastAsia="宋体" w:hAnsi="宋体" w:cs="宋体" w:hint="eastAsia"/>
                <w:kern w:val="0"/>
                <w:sz w:val="24"/>
                <w:szCs w:val="24"/>
              </w:rPr>
              <w:t>工作中及时和辅导员交换意见，密切配合，共同解决学生工作中存在的各种问题。</w:t>
            </w:r>
          </w:p>
          <w:p w:rsidR="00D95EE3" w:rsidRPr="00D95EE3" w:rsidRDefault="00D95EE3" w:rsidP="00D95EE3">
            <w:pPr>
              <w:widowControl/>
              <w:spacing w:before="100" w:beforeAutospacing="1" w:after="100" w:afterAutospacing="1" w:line="560" w:lineRule="exact"/>
              <w:jc w:val="center"/>
              <w:rPr>
                <w:rFonts w:ascii="宋体" w:eastAsia="宋体" w:hAnsi="宋体" w:cs="宋体" w:hint="eastAsia"/>
                <w:b/>
                <w:kern w:val="0"/>
                <w:sz w:val="24"/>
                <w:szCs w:val="24"/>
              </w:rPr>
            </w:pPr>
            <w:r w:rsidRPr="00D95EE3">
              <w:rPr>
                <w:rFonts w:ascii="宋体" w:eastAsia="宋体" w:hAnsi="宋体" w:cs="宋体" w:hint="eastAsia"/>
                <w:b/>
                <w:kern w:val="0"/>
                <w:sz w:val="24"/>
                <w:szCs w:val="24"/>
              </w:rPr>
              <w:t>第五章    管理与考核</w:t>
            </w:r>
          </w:p>
          <w:p w:rsidR="00D95EE3" w:rsidRPr="00D95EE3" w:rsidRDefault="00D95EE3" w:rsidP="00D95EE3">
            <w:pPr>
              <w:widowControl/>
              <w:spacing w:before="100" w:beforeAutospacing="1" w:after="100" w:afterAutospacing="1" w:line="560" w:lineRule="exact"/>
              <w:jc w:val="left"/>
              <w:rPr>
                <w:rFonts w:ascii="宋体" w:eastAsia="宋体" w:hAnsi="宋体" w:cs="宋体" w:hint="eastAsia"/>
                <w:kern w:val="0"/>
                <w:sz w:val="24"/>
                <w:szCs w:val="24"/>
              </w:rPr>
            </w:pP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第十五条 </w:t>
            </w:r>
            <w:r w:rsidRPr="00D95EE3">
              <w:rPr>
                <w:rFonts w:ascii="宋体" w:eastAsia="宋体" w:hAnsi="宋体" w:cs="宋体" w:hint="eastAsia"/>
                <w:kern w:val="0"/>
                <w:sz w:val="24"/>
                <w:szCs w:val="24"/>
              </w:rPr>
              <w:t>班主任的日常管理和培训由各院部组织实施。院部定期召开班主任的工作会议，研究情况、解决问题、推动工作。</w:t>
            </w:r>
          </w:p>
          <w:p w:rsidR="00D95EE3" w:rsidRPr="00D95EE3" w:rsidRDefault="00D95EE3" w:rsidP="00D95EE3">
            <w:pPr>
              <w:widowControl/>
              <w:spacing w:before="100" w:beforeAutospacing="1" w:after="100" w:afterAutospacing="1" w:line="560" w:lineRule="exact"/>
              <w:ind w:firstLineChars="200" w:firstLine="48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第十六条 </w:t>
            </w:r>
            <w:r w:rsidRPr="00D95EE3">
              <w:rPr>
                <w:rFonts w:ascii="宋体" w:eastAsia="宋体" w:hAnsi="宋体" w:cs="宋体" w:hint="eastAsia"/>
                <w:kern w:val="0"/>
                <w:sz w:val="24"/>
                <w:szCs w:val="24"/>
              </w:rPr>
              <w:t>学校设立班主任工作专项经费，并划拨至院部管理。</w:t>
            </w:r>
            <w:proofErr w:type="gramStart"/>
            <w:r w:rsidRPr="00D95EE3">
              <w:rPr>
                <w:rFonts w:ascii="宋体" w:eastAsia="宋体" w:hAnsi="宋体" w:cs="宋体" w:hint="eastAsia"/>
                <w:kern w:val="0"/>
                <w:sz w:val="24"/>
                <w:szCs w:val="24"/>
              </w:rPr>
              <w:t>院部须</w:t>
            </w:r>
            <w:proofErr w:type="gramEnd"/>
            <w:r w:rsidRPr="00D95EE3">
              <w:rPr>
                <w:rFonts w:ascii="宋体" w:eastAsia="宋体" w:hAnsi="宋体" w:cs="宋体" w:hint="eastAsia"/>
                <w:kern w:val="0"/>
                <w:sz w:val="24"/>
                <w:szCs w:val="24"/>
              </w:rPr>
              <w:t>按不低于200元/月·班的标准，将其用于班主任工作。在此基础上，各院部可设立专项配套资金，共同促进班主任工作的开展。</w:t>
            </w:r>
          </w:p>
          <w:p w:rsidR="00D95EE3" w:rsidRPr="00D95EE3" w:rsidRDefault="00D95EE3" w:rsidP="00D95EE3">
            <w:pPr>
              <w:widowControl/>
              <w:spacing w:before="100" w:beforeAutospacing="1" w:after="100" w:afterAutospacing="1" w:line="560" w:lineRule="exact"/>
              <w:ind w:firstLineChars="200" w:firstLine="48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lastRenderedPageBreak/>
              <w:t>第十七条</w:t>
            </w:r>
            <w:r w:rsidRPr="00D95EE3">
              <w:rPr>
                <w:rFonts w:ascii="宋体" w:eastAsia="宋体" w:hAnsi="宋体" w:cs="宋体" w:hint="eastAsia"/>
                <w:kern w:val="0"/>
                <w:sz w:val="24"/>
                <w:szCs w:val="24"/>
              </w:rPr>
              <w:t xml:space="preserve"> 各院部制定考核措施、成立考核小组，通过座谈会、个别访谈、检查工作记录、考察实际表现和认定班级建设效果等形式对班主任工作进行考核。</w:t>
            </w:r>
          </w:p>
          <w:p w:rsidR="00D95EE3" w:rsidRPr="00D95EE3" w:rsidRDefault="00D95EE3" w:rsidP="00D95EE3">
            <w:pPr>
              <w:widowControl/>
              <w:spacing w:before="100" w:beforeAutospacing="1" w:after="100" w:afterAutospacing="1" w:line="560" w:lineRule="exact"/>
              <w:ind w:firstLineChars="200" w:firstLine="48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第十八条 </w:t>
            </w:r>
            <w:r w:rsidRPr="00D95EE3">
              <w:rPr>
                <w:rFonts w:ascii="宋体" w:eastAsia="宋体" w:hAnsi="宋体" w:cs="宋体" w:hint="eastAsia"/>
                <w:kern w:val="0"/>
                <w:sz w:val="24"/>
                <w:szCs w:val="24"/>
              </w:rPr>
              <w:t>党委学生工作部（处）通过问卷调查、学生座谈等方式对班主任工作进行督导和检查。</w:t>
            </w:r>
          </w:p>
          <w:p w:rsidR="00D95EE3" w:rsidRPr="00D95EE3" w:rsidRDefault="00D95EE3" w:rsidP="00D95EE3">
            <w:pPr>
              <w:widowControl/>
              <w:spacing w:before="100" w:beforeAutospacing="1" w:after="100" w:afterAutospacing="1" w:line="560" w:lineRule="exact"/>
              <w:ind w:firstLineChars="200" w:firstLine="48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第十九条 </w:t>
            </w:r>
            <w:r w:rsidRPr="00D95EE3">
              <w:rPr>
                <w:rFonts w:ascii="宋体" w:eastAsia="宋体" w:hAnsi="宋体" w:cs="宋体" w:hint="eastAsia"/>
                <w:kern w:val="0"/>
                <w:sz w:val="24"/>
                <w:szCs w:val="24"/>
              </w:rPr>
              <w:t>考核结果分为优秀、合格、不合格三个等级。对于考核不合格者，各院部要及时终止其班主任工作，并及时配备新的班主任。</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b/>
                <w:kern w:val="0"/>
                <w:sz w:val="24"/>
                <w:szCs w:val="24"/>
              </w:rPr>
            </w:pPr>
            <w:r w:rsidRPr="00D95EE3">
              <w:rPr>
                <w:rFonts w:ascii="宋体" w:eastAsia="宋体" w:hAnsi="宋体" w:cs="宋体" w:hint="eastAsia"/>
                <w:b/>
                <w:kern w:val="0"/>
                <w:sz w:val="24"/>
                <w:szCs w:val="24"/>
              </w:rPr>
              <w:t xml:space="preserve">第二十条 </w:t>
            </w:r>
            <w:r w:rsidRPr="00D95EE3">
              <w:rPr>
                <w:rFonts w:ascii="宋体" w:eastAsia="宋体" w:hAnsi="宋体" w:cs="宋体" w:hint="eastAsia"/>
                <w:kern w:val="0"/>
                <w:sz w:val="24"/>
                <w:szCs w:val="24"/>
              </w:rPr>
              <w:t>学校每两年集中对院部的优秀班主任进行评比、表彰。</w:t>
            </w: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第二十一条 </w:t>
            </w:r>
            <w:r w:rsidRPr="00D95EE3">
              <w:rPr>
                <w:rFonts w:ascii="宋体" w:eastAsia="宋体" w:hAnsi="宋体" w:cs="宋体" w:hint="eastAsia"/>
                <w:kern w:val="0"/>
                <w:sz w:val="24"/>
                <w:szCs w:val="24"/>
              </w:rPr>
              <w:t>在职称评聘或职务晋升方面，优秀班主任优先考虑。专任教师在晋升高一级职称时，要有1年以上担任班主任等学生教育管理工作的经历，</w:t>
            </w:r>
            <w:proofErr w:type="gramStart"/>
            <w:r w:rsidRPr="00D95EE3">
              <w:rPr>
                <w:rFonts w:ascii="宋体" w:eastAsia="宋体" w:hAnsi="宋体" w:cs="宋体" w:hint="eastAsia"/>
                <w:kern w:val="0"/>
                <w:sz w:val="24"/>
                <w:szCs w:val="24"/>
              </w:rPr>
              <w:t>且考核</w:t>
            </w:r>
            <w:proofErr w:type="gramEnd"/>
            <w:r w:rsidRPr="00D95EE3">
              <w:rPr>
                <w:rFonts w:ascii="宋体" w:eastAsia="宋体" w:hAnsi="宋体" w:cs="宋体" w:hint="eastAsia"/>
                <w:kern w:val="0"/>
                <w:sz w:val="24"/>
                <w:szCs w:val="24"/>
              </w:rPr>
              <w:t>合格。</w:t>
            </w:r>
          </w:p>
          <w:p w:rsidR="00D95EE3" w:rsidRPr="00D95EE3" w:rsidRDefault="00D95EE3" w:rsidP="00D95EE3">
            <w:pPr>
              <w:widowControl/>
              <w:spacing w:before="100" w:beforeAutospacing="1" w:after="100" w:afterAutospacing="1" w:line="560" w:lineRule="exact"/>
              <w:jc w:val="left"/>
              <w:rPr>
                <w:rFonts w:ascii="宋体" w:eastAsia="宋体" w:hAnsi="宋体" w:cs="宋体" w:hint="eastAsia"/>
                <w:kern w:val="0"/>
                <w:sz w:val="24"/>
                <w:szCs w:val="24"/>
              </w:rPr>
            </w:pPr>
          </w:p>
          <w:p w:rsidR="00D95EE3" w:rsidRPr="00D95EE3" w:rsidRDefault="00D95EE3" w:rsidP="00D95EE3">
            <w:pPr>
              <w:widowControl/>
              <w:spacing w:before="100" w:beforeAutospacing="1" w:after="100" w:afterAutospacing="1" w:line="560" w:lineRule="exact"/>
              <w:jc w:val="center"/>
              <w:rPr>
                <w:rFonts w:ascii="宋体" w:eastAsia="宋体" w:hAnsi="宋体" w:cs="宋体" w:hint="eastAsia"/>
                <w:b/>
                <w:kern w:val="0"/>
                <w:sz w:val="24"/>
                <w:szCs w:val="24"/>
              </w:rPr>
            </w:pPr>
            <w:r w:rsidRPr="00D95EE3">
              <w:rPr>
                <w:rFonts w:ascii="宋体" w:eastAsia="宋体" w:hAnsi="宋体" w:cs="宋体" w:hint="eastAsia"/>
                <w:b/>
                <w:kern w:val="0"/>
                <w:sz w:val="24"/>
                <w:szCs w:val="24"/>
              </w:rPr>
              <w:t>第六章     附  则</w:t>
            </w:r>
          </w:p>
          <w:p w:rsidR="00D95EE3" w:rsidRPr="00D95EE3" w:rsidRDefault="00D95EE3" w:rsidP="00D95EE3">
            <w:pPr>
              <w:widowControl/>
              <w:spacing w:before="100" w:beforeAutospacing="1" w:after="100" w:afterAutospacing="1" w:line="560" w:lineRule="exact"/>
              <w:jc w:val="left"/>
              <w:rPr>
                <w:rFonts w:ascii="宋体" w:eastAsia="宋体" w:hAnsi="宋体" w:cs="宋体" w:hint="eastAsia"/>
                <w:kern w:val="0"/>
                <w:sz w:val="24"/>
                <w:szCs w:val="24"/>
              </w:rPr>
            </w:pPr>
          </w:p>
          <w:p w:rsidR="00D95EE3" w:rsidRPr="00D95EE3" w:rsidRDefault="00D95EE3" w:rsidP="00D95EE3">
            <w:pPr>
              <w:widowControl/>
              <w:spacing w:before="100" w:beforeAutospacing="1" w:after="100" w:afterAutospacing="1" w:line="560" w:lineRule="exact"/>
              <w:ind w:firstLineChars="196" w:firstLine="472"/>
              <w:jc w:val="left"/>
              <w:rPr>
                <w:rFonts w:ascii="宋体" w:eastAsia="宋体" w:hAnsi="宋体" w:cs="宋体" w:hint="eastAsia"/>
                <w:kern w:val="0"/>
                <w:sz w:val="24"/>
                <w:szCs w:val="24"/>
              </w:rPr>
            </w:pPr>
            <w:r w:rsidRPr="00D95EE3">
              <w:rPr>
                <w:rFonts w:ascii="宋体" w:eastAsia="宋体" w:hAnsi="宋体" w:cs="宋体" w:hint="eastAsia"/>
                <w:b/>
                <w:kern w:val="0"/>
                <w:sz w:val="24"/>
                <w:szCs w:val="24"/>
              </w:rPr>
              <w:t xml:space="preserve">第二十二条 </w:t>
            </w:r>
            <w:r w:rsidRPr="00D95EE3">
              <w:rPr>
                <w:rFonts w:ascii="宋体" w:eastAsia="宋体" w:hAnsi="宋体" w:cs="宋体" w:hint="eastAsia"/>
                <w:kern w:val="0"/>
                <w:sz w:val="24"/>
                <w:szCs w:val="24"/>
              </w:rPr>
              <w:t>本条例自2011年10月起施行。</w:t>
            </w:r>
          </w:p>
          <w:p w:rsidR="00D95EE3" w:rsidRPr="00D95EE3" w:rsidRDefault="00D95EE3" w:rsidP="00D95EE3">
            <w:pPr>
              <w:widowControl/>
              <w:jc w:val="left"/>
              <w:rPr>
                <w:rFonts w:ascii="宋体" w:eastAsia="宋体" w:hAnsi="宋体" w:cs="宋体"/>
                <w:kern w:val="0"/>
                <w:sz w:val="24"/>
                <w:szCs w:val="24"/>
              </w:rPr>
            </w:pPr>
            <w:r w:rsidRPr="00D95EE3">
              <w:rPr>
                <w:rFonts w:ascii="宋体" w:eastAsia="宋体" w:hAnsi="宋体" w:cs="Times New Roman" w:hint="eastAsia"/>
                <w:b/>
                <w:sz w:val="24"/>
                <w:szCs w:val="24"/>
              </w:rPr>
              <w:t xml:space="preserve">第二十三条 </w:t>
            </w:r>
            <w:r w:rsidRPr="00D95EE3">
              <w:rPr>
                <w:rFonts w:ascii="宋体" w:eastAsia="宋体" w:hAnsi="宋体" w:cs="Times New Roman" w:hint="eastAsia"/>
                <w:sz w:val="24"/>
                <w:szCs w:val="24"/>
              </w:rPr>
              <w:t>本办法由党委学生工作部（处）解释。</w:t>
            </w:r>
          </w:p>
        </w:tc>
      </w:tr>
    </w:tbl>
    <w:p w:rsidR="008A2E37" w:rsidRPr="00D95EE3" w:rsidRDefault="008A2E37"/>
    <w:sectPr w:rsidR="008A2E37" w:rsidRPr="00D95EE3" w:rsidSect="008A2E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F9B" w:rsidRDefault="00276F9B" w:rsidP="00D95EE3">
      <w:r>
        <w:separator/>
      </w:r>
    </w:p>
  </w:endnote>
  <w:endnote w:type="continuationSeparator" w:id="0">
    <w:p w:rsidR="00276F9B" w:rsidRDefault="00276F9B" w:rsidP="00D95E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F9B" w:rsidRDefault="00276F9B" w:rsidP="00D95EE3">
      <w:r>
        <w:separator/>
      </w:r>
    </w:p>
  </w:footnote>
  <w:footnote w:type="continuationSeparator" w:id="0">
    <w:p w:rsidR="00276F9B" w:rsidRDefault="00276F9B" w:rsidP="00D95E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5EE3"/>
    <w:rsid w:val="00276F9B"/>
    <w:rsid w:val="00885C3E"/>
    <w:rsid w:val="008A2E37"/>
    <w:rsid w:val="00D95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5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5EE3"/>
    <w:rPr>
      <w:sz w:val="18"/>
      <w:szCs w:val="18"/>
    </w:rPr>
  </w:style>
  <w:style w:type="paragraph" w:styleId="a4">
    <w:name w:val="footer"/>
    <w:basedOn w:val="a"/>
    <w:link w:val="Char0"/>
    <w:uiPriority w:val="99"/>
    <w:semiHidden/>
    <w:unhideWhenUsed/>
    <w:rsid w:val="00D95E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5EE3"/>
    <w:rPr>
      <w:sz w:val="18"/>
      <w:szCs w:val="18"/>
    </w:rPr>
  </w:style>
  <w:style w:type="character" w:customStyle="1" w:styleId="style3">
    <w:name w:val="style3"/>
    <w:basedOn w:val="a0"/>
    <w:rsid w:val="00D95EE3"/>
  </w:style>
  <w:style w:type="paragraph" w:styleId="a5">
    <w:name w:val="Balloon Text"/>
    <w:basedOn w:val="a"/>
    <w:link w:val="Char1"/>
    <w:uiPriority w:val="99"/>
    <w:semiHidden/>
    <w:unhideWhenUsed/>
    <w:rsid w:val="00D95EE3"/>
    <w:rPr>
      <w:sz w:val="18"/>
      <w:szCs w:val="18"/>
    </w:rPr>
  </w:style>
  <w:style w:type="character" w:customStyle="1" w:styleId="Char1">
    <w:name w:val="批注框文本 Char"/>
    <w:basedOn w:val="a0"/>
    <w:link w:val="a5"/>
    <w:uiPriority w:val="99"/>
    <w:semiHidden/>
    <w:rsid w:val="00D95E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227</Words>
  <Characters>1299</Characters>
  <Application>Microsoft Office Word</Application>
  <DocSecurity>0</DocSecurity>
  <Lines>10</Lines>
  <Paragraphs>3</Paragraphs>
  <ScaleCrop>false</ScaleCrop>
  <Company>china</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2015-03-12T00:53:00Z</dcterms:created>
  <dcterms:modified xsi:type="dcterms:W3CDTF">2015-03-12T01:01:00Z</dcterms:modified>
</cp:coreProperties>
</file>