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D321" w14:textId="77777777" w:rsidR="000460BB" w:rsidRPr="000460BB" w:rsidRDefault="000460BB" w:rsidP="000460BB">
      <w:pPr>
        <w:spacing w:line="500" w:lineRule="exact"/>
        <w:jc w:val="left"/>
        <w:rPr>
          <w:rFonts w:ascii="FangSong_GB2312" w:eastAsia="FangSong_GB2312" w:hAnsi="华文中宋" w:cs="Times New Roman"/>
          <w:bCs/>
          <w:sz w:val="24"/>
          <w:szCs w:val="24"/>
        </w:rPr>
      </w:pPr>
    </w:p>
    <w:p w14:paraId="3F0A5CA0" w14:textId="35FAA373" w:rsidR="00F066CA" w:rsidRPr="00F066CA" w:rsidRDefault="00F066CA" w:rsidP="00F066CA">
      <w:pPr>
        <w:spacing w:line="500" w:lineRule="exact"/>
        <w:jc w:val="center"/>
        <w:rPr>
          <w:rFonts w:ascii="FangSong_GB2312" w:eastAsia="FangSong_GB2312" w:hAnsi="华文中宋" w:cs="Times New Roman"/>
          <w:b/>
          <w:sz w:val="32"/>
          <w:szCs w:val="32"/>
        </w:rPr>
      </w:pPr>
      <w:r>
        <w:rPr>
          <w:rFonts w:ascii="FangSong_GB2312" w:eastAsia="FangSong_GB2312" w:hAnsi="华文中宋" w:cs="Times New Roman" w:hint="eastAsia"/>
          <w:b/>
          <w:sz w:val="32"/>
          <w:szCs w:val="32"/>
        </w:rPr>
        <w:t>中国石油大学（华东）地球科学与技术学院</w:t>
      </w:r>
      <w:r w:rsidRPr="00F066CA">
        <w:rPr>
          <w:rFonts w:ascii="FangSong_GB2312" w:eastAsia="FangSong_GB2312" w:hAnsi="华文中宋" w:cs="Times New Roman" w:hint="eastAsia"/>
          <w:b/>
          <w:sz w:val="32"/>
          <w:szCs w:val="32"/>
        </w:rPr>
        <w:t>委员会</w:t>
      </w:r>
    </w:p>
    <w:p w14:paraId="0B90491C" w14:textId="77777777" w:rsidR="00F066CA" w:rsidRPr="00F066CA" w:rsidRDefault="00F066CA" w:rsidP="00F066CA">
      <w:pPr>
        <w:spacing w:line="500" w:lineRule="exact"/>
        <w:jc w:val="center"/>
        <w:rPr>
          <w:rFonts w:ascii="FangSong_GB2312" w:eastAsia="FangSong_GB2312" w:hAnsi="华文中宋" w:cs="Times New Roman"/>
          <w:b/>
          <w:sz w:val="32"/>
          <w:szCs w:val="32"/>
        </w:rPr>
      </w:pPr>
      <w:r w:rsidRPr="00F066CA">
        <w:rPr>
          <w:rFonts w:ascii="FangSong_GB2312" w:eastAsia="FangSong_GB2312" w:hAnsi="华文中宋" w:cs="Times New Roman" w:hint="eastAsia"/>
          <w:b/>
          <w:sz w:val="32"/>
          <w:szCs w:val="32"/>
        </w:rPr>
        <w:t>社会实践</w:t>
      </w:r>
      <w:r>
        <w:rPr>
          <w:rFonts w:ascii="FangSong_GB2312" w:eastAsia="FangSong_GB2312" w:hAnsi="华文中宋" w:cs="Times New Roman" w:hint="eastAsia"/>
          <w:b/>
          <w:sz w:val="32"/>
          <w:szCs w:val="32"/>
        </w:rPr>
        <w:t>活动</w:t>
      </w:r>
      <w:r w:rsidRPr="00F066CA">
        <w:rPr>
          <w:rFonts w:ascii="FangSong_GB2312" w:eastAsia="FangSong_GB2312" w:hAnsi="华文中宋" w:cs="Times New Roman" w:hint="eastAsia"/>
          <w:b/>
          <w:sz w:val="32"/>
          <w:szCs w:val="32"/>
        </w:rPr>
        <w:t>评优奖励参考标准</w:t>
      </w:r>
    </w:p>
    <w:p w14:paraId="6D1E1B3D" w14:textId="77777777" w:rsidR="00B50ECB" w:rsidRDefault="00B50ECB" w:rsidP="00B50ECB">
      <w:pPr>
        <w:spacing w:line="500" w:lineRule="exact"/>
        <w:ind w:firstLine="561"/>
        <w:rPr>
          <w:rFonts w:ascii="FangSong_GB2312" w:eastAsia="FangSong_GB2312" w:hAnsi="仿宋" w:cs="Times New Roman"/>
          <w:b/>
          <w:color w:val="000000"/>
          <w:kern w:val="0"/>
          <w:sz w:val="28"/>
          <w:szCs w:val="28"/>
          <w:bdr w:val="none" w:sz="0" w:space="0" w:color="auto" w:frame="1"/>
        </w:rPr>
      </w:pPr>
    </w:p>
    <w:p w14:paraId="166237B7" w14:textId="4C5828B2" w:rsidR="00B50ECB" w:rsidRPr="00B50ECB" w:rsidRDefault="00B50ECB" w:rsidP="00B50ECB">
      <w:pPr>
        <w:spacing w:line="500" w:lineRule="exact"/>
        <w:ind w:firstLine="561"/>
        <w:rPr>
          <w:rFonts w:ascii="FangSong_GB2312" w:eastAsia="FangSong_GB2312" w:hAnsi="微软雅黑" w:cs="宋体"/>
          <w:b/>
          <w:color w:val="000000"/>
          <w:kern w:val="0"/>
          <w:sz w:val="28"/>
          <w:szCs w:val="28"/>
          <w:bdr w:val="none" w:sz="0" w:space="0" w:color="auto" w:frame="1"/>
        </w:rPr>
      </w:pPr>
      <w:r w:rsidRPr="00B50ECB">
        <w:rPr>
          <w:rFonts w:ascii="FangSong_GB2312" w:eastAsia="FangSong_GB2312" w:hAnsi="仿宋" w:cs="Times New Roman" w:hint="eastAsia"/>
          <w:b/>
          <w:color w:val="000000"/>
          <w:kern w:val="0"/>
          <w:sz w:val="28"/>
          <w:szCs w:val="28"/>
          <w:bdr w:val="none" w:sz="0" w:space="0" w:color="auto" w:frame="1"/>
        </w:rPr>
        <w:t>一、</w:t>
      </w:r>
      <w:r w:rsidRPr="00B50ECB">
        <w:rPr>
          <w:rFonts w:ascii="FangSong_GB2312" w:eastAsia="FangSong_GB2312" w:hAnsi="微软雅黑" w:cs="宋体" w:hint="eastAsia"/>
          <w:b/>
          <w:color w:val="000000"/>
          <w:kern w:val="0"/>
          <w:sz w:val="28"/>
          <w:szCs w:val="28"/>
          <w:bdr w:val="none" w:sz="0" w:space="0" w:color="auto" w:frame="1"/>
        </w:rPr>
        <w:t>社会实践突出贡献团队</w:t>
      </w:r>
    </w:p>
    <w:p w14:paraId="2A5EE389" w14:textId="0CE64A46" w:rsidR="00192596" w:rsidRDefault="00B50ECB" w:rsidP="00B50ECB">
      <w:pPr>
        <w:ind w:firstLine="561"/>
        <w:rPr>
          <w:rFonts w:ascii="FangSong_GB2312" w:eastAsia="FangSong_GB2312" w:hAnsi="宋体" w:cs="宋体"/>
          <w:color w:val="000000"/>
          <w:kern w:val="0"/>
          <w:sz w:val="28"/>
          <w:szCs w:val="28"/>
        </w:rPr>
      </w:pPr>
      <w:r w:rsidRPr="00B50ECB">
        <w:rPr>
          <w:rFonts w:ascii="FangSong_GB2312" w:eastAsia="FangSong_GB2312" w:hAnsi="宋体" w:cs="宋体" w:hint="eastAsia"/>
          <w:color w:val="000000"/>
          <w:kern w:val="0"/>
          <w:sz w:val="28"/>
          <w:szCs w:val="28"/>
        </w:rPr>
        <w:t>满足社会实践优秀团队的条件</w:t>
      </w:r>
      <w:r w:rsidR="00192596">
        <w:rPr>
          <w:rFonts w:ascii="FangSong_GB2312" w:eastAsia="FangSong_GB2312" w:hAnsi="宋体" w:cs="宋体" w:hint="eastAsia"/>
          <w:color w:val="000000"/>
          <w:kern w:val="0"/>
          <w:sz w:val="28"/>
          <w:szCs w:val="28"/>
        </w:rPr>
        <w:t>；</w:t>
      </w:r>
    </w:p>
    <w:p w14:paraId="28818C3F" w14:textId="3DC9AFFD" w:rsidR="00B50ECB" w:rsidRPr="00B50ECB" w:rsidRDefault="00192596" w:rsidP="00B50ECB">
      <w:pPr>
        <w:ind w:firstLine="561"/>
        <w:rPr>
          <w:rFonts w:ascii="FangSong_GB2312" w:eastAsia="FangSong_GB2312" w:hAnsi="宋体" w:cs="宋体"/>
          <w:color w:val="000000"/>
          <w:kern w:val="0"/>
          <w:sz w:val="28"/>
          <w:szCs w:val="28"/>
        </w:rPr>
      </w:pPr>
      <w:r>
        <w:rPr>
          <w:rFonts w:ascii="FangSong_GB2312" w:eastAsia="FangSong_GB2312" w:hAnsi="宋体" w:cs="宋体" w:hint="eastAsia"/>
          <w:color w:val="000000"/>
          <w:kern w:val="0"/>
          <w:sz w:val="28"/>
          <w:szCs w:val="28"/>
        </w:rPr>
        <w:t>且</w:t>
      </w:r>
      <w:bookmarkStart w:id="0" w:name="_GoBack"/>
      <w:bookmarkEnd w:id="0"/>
      <w:r w:rsidR="00B50ECB" w:rsidRPr="00B50ECB">
        <w:rPr>
          <w:rFonts w:ascii="FangSong_GB2312" w:eastAsia="FangSong_GB2312" w:hAnsi="宋体" w:cs="宋体" w:hint="eastAsia"/>
          <w:color w:val="000000"/>
          <w:kern w:val="0"/>
          <w:sz w:val="28"/>
          <w:szCs w:val="28"/>
        </w:rPr>
        <w:t>对实践成果及时转化，并参加学院认可的校级以上比赛（挑战杯等科技比赛、团中央三下乡实践项目等实践比赛）且获奖，产生较大影响的团队。</w:t>
      </w:r>
    </w:p>
    <w:p w14:paraId="03279779" w14:textId="69EEB56B" w:rsidR="00F066CA" w:rsidRPr="00F066CA" w:rsidRDefault="00B50ECB" w:rsidP="00F066CA">
      <w:pPr>
        <w:spacing w:line="500" w:lineRule="exact"/>
        <w:ind w:firstLineChars="200" w:firstLine="561"/>
        <w:rPr>
          <w:rFonts w:ascii="FangSong_GB2312" w:eastAsia="FangSong_GB2312" w:hAnsi="仿宋" w:cs="Times New Roman"/>
          <w:b/>
          <w:sz w:val="28"/>
          <w:szCs w:val="28"/>
        </w:rPr>
      </w:pPr>
      <w:r>
        <w:rPr>
          <w:rFonts w:ascii="FangSong_GB2312" w:eastAsia="FangSong_GB2312" w:hAnsi="仿宋" w:cs="Times New Roman" w:hint="eastAsia"/>
          <w:b/>
          <w:sz w:val="28"/>
          <w:szCs w:val="28"/>
        </w:rPr>
        <w:t>二</w:t>
      </w:r>
      <w:r w:rsidR="00F066CA" w:rsidRPr="00F066CA">
        <w:rPr>
          <w:rFonts w:ascii="FangSong_GB2312" w:eastAsia="FangSong_GB2312" w:hAnsi="仿宋" w:cs="Times New Roman" w:hint="eastAsia"/>
          <w:b/>
          <w:sz w:val="28"/>
          <w:szCs w:val="28"/>
        </w:rPr>
        <w:t>、</w:t>
      </w:r>
      <w:r w:rsidR="00F066CA" w:rsidRPr="00F066CA">
        <w:rPr>
          <w:rFonts w:ascii="FangSong_GB2312" w:eastAsia="FangSong_GB2312" w:hAnsi="微软雅黑" w:cs="宋体" w:hint="eastAsia"/>
          <w:b/>
          <w:color w:val="000000"/>
          <w:kern w:val="0"/>
          <w:sz w:val="28"/>
          <w:szCs w:val="28"/>
          <w:bdr w:val="none" w:sz="0" w:space="0" w:color="auto" w:frame="1"/>
        </w:rPr>
        <w:t>社会实践优秀团队</w:t>
      </w:r>
    </w:p>
    <w:p w14:paraId="20EAAC2A" w14:textId="77777777" w:rsidR="00F066CA" w:rsidRPr="00F066CA" w:rsidRDefault="00F066CA"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sidRPr="00F066CA">
        <w:rPr>
          <w:rFonts w:ascii="FangSong_GB2312" w:eastAsia="FangSong_GB2312" w:hAnsi="宋体" w:cs="宋体" w:hint="eastAsia"/>
          <w:color w:val="000000"/>
          <w:kern w:val="0"/>
          <w:sz w:val="28"/>
          <w:szCs w:val="28"/>
        </w:rPr>
        <w:t>（一）实践准备工作</w:t>
      </w:r>
    </w:p>
    <w:p w14:paraId="327E8A43" w14:textId="0275FE89" w:rsidR="00F066CA" w:rsidRPr="00F066CA" w:rsidRDefault="00F066CA" w:rsidP="001C13FF">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sidRPr="00F066CA">
        <w:rPr>
          <w:rFonts w:ascii="FangSong_GB2312" w:eastAsia="FangSong_GB2312" w:hAnsi="宋体" w:cs="宋体" w:hint="eastAsia"/>
          <w:color w:val="000000"/>
          <w:kern w:val="0"/>
          <w:sz w:val="28"/>
          <w:szCs w:val="28"/>
        </w:rPr>
        <w:t>1．活动主题立意新颖，具有社会价值。</w:t>
      </w:r>
    </w:p>
    <w:p w14:paraId="3B8B0282" w14:textId="0098EFA8" w:rsidR="00F066CA" w:rsidRPr="00F066CA" w:rsidRDefault="001C13FF"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2</w:t>
      </w:r>
      <w:r w:rsidR="00F066CA" w:rsidRPr="00F066CA">
        <w:rPr>
          <w:rFonts w:ascii="FangSong_GB2312" w:eastAsia="FangSong_GB2312" w:hAnsi="宋体" w:cs="宋体" w:hint="eastAsia"/>
          <w:color w:val="000000"/>
          <w:kern w:val="0"/>
          <w:sz w:val="28"/>
          <w:szCs w:val="28"/>
        </w:rPr>
        <w:t>．申报材料规范，上报及时，符合学校统一要求</w:t>
      </w:r>
      <w:r>
        <w:rPr>
          <w:rFonts w:ascii="FangSong_GB2312" w:eastAsia="FangSong_GB2312" w:hAnsi="宋体" w:cs="宋体" w:hint="eastAsia"/>
          <w:color w:val="000000"/>
          <w:kern w:val="0"/>
          <w:sz w:val="28"/>
          <w:szCs w:val="28"/>
        </w:rPr>
        <w:t>，规划周密。</w:t>
      </w:r>
    </w:p>
    <w:p w14:paraId="3B06F090" w14:textId="4C96AD1E" w:rsidR="00F066CA" w:rsidRDefault="00F066CA" w:rsidP="001C13FF">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sidRPr="00F066CA">
        <w:rPr>
          <w:rFonts w:ascii="FangSong_GB2312" w:eastAsia="FangSong_GB2312" w:hAnsi="宋体" w:cs="宋体" w:hint="eastAsia"/>
          <w:color w:val="000000"/>
          <w:kern w:val="0"/>
          <w:sz w:val="28"/>
          <w:szCs w:val="28"/>
        </w:rPr>
        <w:t>（二）实践过程及效果</w:t>
      </w:r>
    </w:p>
    <w:p w14:paraId="1447A32D" w14:textId="2F700D7E" w:rsidR="00F066CA" w:rsidRPr="00F066CA" w:rsidRDefault="001C13FF"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3</w:t>
      </w:r>
      <w:r w:rsidR="00F066CA" w:rsidRPr="00A15E1D">
        <w:rPr>
          <w:rFonts w:ascii="FangSong_GB2312" w:eastAsia="FangSong_GB2312" w:hAnsi="宋体" w:cs="宋体"/>
          <w:color w:val="000000"/>
          <w:kern w:val="0"/>
          <w:sz w:val="28"/>
          <w:szCs w:val="28"/>
        </w:rPr>
        <w:t xml:space="preserve">. </w:t>
      </w:r>
      <w:r>
        <w:rPr>
          <w:rFonts w:ascii="FangSong_GB2312" w:eastAsia="FangSong_GB2312" w:hAnsi="宋体" w:cs="宋体" w:hint="eastAsia"/>
          <w:color w:val="000000"/>
          <w:kern w:val="0"/>
          <w:sz w:val="28"/>
          <w:szCs w:val="28"/>
        </w:rPr>
        <w:t>与校内外各个媒体联系</w:t>
      </w:r>
      <w:proofErr w:type="gramStart"/>
      <w:r>
        <w:rPr>
          <w:rFonts w:ascii="FangSong_GB2312" w:eastAsia="FangSong_GB2312" w:hAnsi="宋体" w:cs="宋体" w:hint="eastAsia"/>
          <w:color w:val="000000"/>
          <w:kern w:val="0"/>
          <w:sz w:val="28"/>
          <w:szCs w:val="28"/>
        </w:rPr>
        <w:t>且发表推</w:t>
      </w:r>
      <w:proofErr w:type="gramEnd"/>
      <w:r>
        <w:rPr>
          <w:rFonts w:ascii="FangSong_GB2312" w:eastAsia="FangSong_GB2312" w:hAnsi="宋体" w:cs="宋体" w:hint="eastAsia"/>
          <w:color w:val="000000"/>
          <w:kern w:val="0"/>
          <w:sz w:val="28"/>
          <w:szCs w:val="28"/>
        </w:rPr>
        <w:t>文，</w:t>
      </w:r>
      <w:proofErr w:type="gramStart"/>
      <w:r w:rsidR="00F066CA" w:rsidRPr="00A15E1D">
        <w:rPr>
          <w:rFonts w:ascii="FangSong_GB2312" w:eastAsia="FangSong_GB2312" w:hAnsi="宋体" w:cs="宋体" w:hint="eastAsia"/>
          <w:color w:val="000000"/>
          <w:kern w:val="0"/>
          <w:sz w:val="28"/>
          <w:szCs w:val="28"/>
        </w:rPr>
        <w:t>需发</w:t>
      </w:r>
      <w:proofErr w:type="gramEnd"/>
      <w:r w:rsidR="00F066CA" w:rsidRPr="00A15E1D">
        <w:rPr>
          <w:rFonts w:ascii="FangSong_GB2312" w:eastAsia="FangSong_GB2312" w:hAnsi="宋体" w:cs="宋体" w:hint="eastAsia"/>
          <w:color w:val="000000"/>
          <w:kern w:val="0"/>
          <w:sz w:val="28"/>
          <w:szCs w:val="28"/>
        </w:rPr>
        <w:t>表至少</w:t>
      </w:r>
      <w:r w:rsidR="005D5074">
        <w:rPr>
          <w:rFonts w:ascii="FangSong_GB2312" w:eastAsia="FangSong_GB2312" w:hAnsi="宋体" w:cs="宋体" w:hint="eastAsia"/>
          <w:color w:val="000000"/>
          <w:kern w:val="0"/>
          <w:sz w:val="28"/>
          <w:szCs w:val="28"/>
        </w:rPr>
        <w:t>两篇二</w:t>
      </w:r>
      <w:r w:rsidR="00F066CA" w:rsidRPr="00A15E1D">
        <w:rPr>
          <w:rFonts w:ascii="FangSong_GB2312" w:eastAsia="FangSong_GB2312" w:hAnsi="宋体" w:cs="宋体" w:hint="eastAsia"/>
          <w:color w:val="000000"/>
          <w:kern w:val="0"/>
          <w:sz w:val="28"/>
          <w:szCs w:val="28"/>
        </w:rPr>
        <w:t>级媒体的报道</w:t>
      </w:r>
      <w:r w:rsidR="005D5074">
        <w:rPr>
          <w:rFonts w:ascii="FangSong_GB2312" w:eastAsia="FangSong_GB2312" w:hAnsi="宋体" w:cs="宋体" w:hint="eastAsia"/>
          <w:color w:val="000000"/>
          <w:kern w:val="0"/>
          <w:sz w:val="28"/>
          <w:szCs w:val="28"/>
        </w:rPr>
        <w:t>（不同媒体）</w:t>
      </w:r>
      <w:r w:rsidR="00F066CA" w:rsidRPr="00A15E1D">
        <w:rPr>
          <w:rFonts w:ascii="FangSong_GB2312" w:eastAsia="FangSong_GB2312" w:hAnsi="宋体" w:cs="宋体" w:hint="eastAsia"/>
          <w:color w:val="000000"/>
          <w:kern w:val="0"/>
          <w:sz w:val="28"/>
          <w:szCs w:val="28"/>
        </w:rPr>
        <w:t>。</w:t>
      </w:r>
    </w:p>
    <w:p w14:paraId="1B4BA72D" w14:textId="13A4FA26" w:rsidR="00F066CA" w:rsidRPr="00F066CA" w:rsidRDefault="001C13FF"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4</w:t>
      </w:r>
      <w:r w:rsidR="00F066CA" w:rsidRPr="00F066CA">
        <w:rPr>
          <w:rFonts w:ascii="FangSong_GB2312" w:eastAsia="FangSong_GB2312" w:hAnsi="宋体" w:cs="宋体" w:hint="eastAsia"/>
          <w:color w:val="000000"/>
          <w:kern w:val="0"/>
          <w:sz w:val="28"/>
          <w:szCs w:val="28"/>
        </w:rPr>
        <w:t>．活动组织实施得力，各项保障</w:t>
      </w:r>
      <w:proofErr w:type="gramStart"/>
      <w:r w:rsidR="00F066CA" w:rsidRPr="00F066CA">
        <w:rPr>
          <w:rFonts w:ascii="FangSong_GB2312" w:eastAsia="FangSong_GB2312" w:hAnsi="宋体" w:cs="宋体" w:hint="eastAsia"/>
          <w:color w:val="000000"/>
          <w:kern w:val="0"/>
          <w:sz w:val="28"/>
          <w:szCs w:val="28"/>
        </w:rPr>
        <w:t>机制建</w:t>
      </w:r>
      <w:proofErr w:type="gramEnd"/>
      <w:r w:rsidR="00F066CA" w:rsidRPr="00F066CA">
        <w:rPr>
          <w:rFonts w:ascii="FangSong_GB2312" w:eastAsia="FangSong_GB2312" w:hAnsi="宋体" w:cs="宋体" w:hint="eastAsia"/>
          <w:color w:val="000000"/>
          <w:kern w:val="0"/>
          <w:sz w:val="28"/>
          <w:szCs w:val="28"/>
        </w:rPr>
        <w:t>全，实施效果好</w:t>
      </w:r>
      <w:r>
        <w:rPr>
          <w:rFonts w:ascii="FangSong_GB2312" w:eastAsia="FangSong_GB2312" w:hAnsi="宋体" w:cs="宋体" w:hint="eastAsia"/>
          <w:color w:val="000000"/>
          <w:kern w:val="0"/>
          <w:sz w:val="28"/>
          <w:szCs w:val="28"/>
        </w:rPr>
        <w:t>，经费使用合理。</w:t>
      </w:r>
    </w:p>
    <w:p w14:paraId="40593B2B" w14:textId="6B1AF41C" w:rsidR="00F066CA" w:rsidRPr="00F066CA" w:rsidRDefault="001C13FF"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5</w:t>
      </w:r>
      <w:r w:rsidR="00F066CA" w:rsidRPr="00F066CA">
        <w:rPr>
          <w:rFonts w:ascii="FangSong_GB2312" w:eastAsia="FangSong_GB2312" w:hAnsi="宋体" w:cs="宋体" w:hint="eastAsia"/>
          <w:color w:val="000000"/>
          <w:kern w:val="0"/>
          <w:sz w:val="28"/>
          <w:szCs w:val="28"/>
        </w:rPr>
        <w:t>．实践活动在当地造成</w:t>
      </w:r>
      <w:r w:rsidR="00A15E1D">
        <w:rPr>
          <w:rFonts w:ascii="FangSong_GB2312" w:eastAsia="FangSong_GB2312" w:hAnsi="宋体" w:cs="宋体" w:hint="eastAsia"/>
          <w:color w:val="000000"/>
          <w:kern w:val="0"/>
          <w:sz w:val="28"/>
          <w:szCs w:val="28"/>
        </w:rPr>
        <w:t>显著</w:t>
      </w:r>
      <w:r w:rsidR="00F066CA" w:rsidRPr="00F066CA">
        <w:rPr>
          <w:rFonts w:ascii="FangSong_GB2312" w:eastAsia="FangSong_GB2312" w:hAnsi="宋体" w:cs="宋体" w:hint="eastAsia"/>
          <w:color w:val="000000"/>
          <w:kern w:val="0"/>
          <w:sz w:val="28"/>
          <w:szCs w:val="28"/>
        </w:rPr>
        <w:t>影响，得到实践地高度评价</w:t>
      </w:r>
      <w:r>
        <w:rPr>
          <w:rFonts w:ascii="FangSong_GB2312" w:eastAsia="FangSong_GB2312" w:hAnsi="宋体" w:cs="宋体" w:hint="eastAsia"/>
          <w:color w:val="000000"/>
          <w:kern w:val="0"/>
          <w:sz w:val="28"/>
          <w:szCs w:val="28"/>
        </w:rPr>
        <w:t>，</w:t>
      </w:r>
      <w:r w:rsidRPr="001C13FF">
        <w:rPr>
          <w:rFonts w:ascii="FangSong_GB2312" w:eastAsia="FangSong_GB2312" w:hAnsi="宋体" w:cs="宋体" w:hint="eastAsia"/>
          <w:color w:val="000000"/>
          <w:kern w:val="0"/>
          <w:sz w:val="28"/>
          <w:szCs w:val="28"/>
        </w:rPr>
        <w:t>成果具有很大影响力，得到社会的广泛关注。</w:t>
      </w:r>
    </w:p>
    <w:p w14:paraId="15713993" w14:textId="61CECF5D" w:rsidR="00F066CA" w:rsidRDefault="001C13FF"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6</w:t>
      </w:r>
      <w:r w:rsidR="00F066CA" w:rsidRPr="00F066CA">
        <w:rPr>
          <w:rFonts w:ascii="FangSong_GB2312" w:eastAsia="FangSong_GB2312" w:hAnsi="宋体" w:cs="宋体" w:hint="eastAsia"/>
          <w:color w:val="000000"/>
          <w:kern w:val="0"/>
          <w:sz w:val="28"/>
          <w:szCs w:val="28"/>
        </w:rPr>
        <w:t>．活动过程真实，无浮夸和任何弄虚作假行为。</w:t>
      </w:r>
    </w:p>
    <w:p w14:paraId="13CA2C3F" w14:textId="22109635" w:rsidR="00F066CA" w:rsidRDefault="00F066CA"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hint="eastAsia"/>
          <w:color w:val="000000"/>
          <w:kern w:val="0"/>
          <w:sz w:val="28"/>
          <w:szCs w:val="28"/>
        </w:rPr>
        <w:t>（三）</w:t>
      </w:r>
      <w:r w:rsidR="001C13FF">
        <w:rPr>
          <w:rFonts w:ascii="FangSong_GB2312" w:eastAsia="FangSong_GB2312" w:hAnsi="宋体" w:cs="宋体" w:hint="eastAsia"/>
          <w:color w:val="000000"/>
          <w:kern w:val="0"/>
          <w:sz w:val="28"/>
          <w:szCs w:val="28"/>
        </w:rPr>
        <w:t>实践后期工作</w:t>
      </w:r>
    </w:p>
    <w:p w14:paraId="4E1035DE" w14:textId="1C50ADF9" w:rsidR="00F066CA" w:rsidRPr="00F066CA" w:rsidRDefault="001C13FF"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7</w:t>
      </w:r>
      <w:r w:rsidR="00F066CA">
        <w:rPr>
          <w:rFonts w:ascii="FangSong_GB2312" w:eastAsia="FangSong_GB2312" w:hAnsi="宋体" w:cs="宋体"/>
          <w:color w:val="000000"/>
          <w:kern w:val="0"/>
          <w:sz w:val="28"/>
          <w:szCs w:val="28"/>
        </w:rPr>
        <w:t xml:space="preserve">. </w:t>
      </w:r>
      <w:r w:rsidR="00F066CA">
        <w:rPr>
          <w:rFonts w:ascii="FangSong_GB2312" w:eastAsia="FangSong_GB2312" w:hAnsi="宋体" w:cs="宋体" w:hint="eastAsia"/>
          <w:color w:val="000000"/>
          <w:kern w:val="0"/>
          <w:sz w:val="28"/>
          <w:szCs w:val="28"/>
        </w:rPr>
        <w:t>参与暑期社会实践答辩总结会或</w:t>
      </w:r>
      <w:r w:rsidR="00B50ECB">
        <w:rPr>
          <w:rFonts w:ascii="FangSong_GB2312" w:eastAsia="FangSong_GB2312" w:hAnsi="宋体" w:cs="宋体" w:hint="eastAsia"/>
          <w:color w:val="000000"/>
          <w:kern w:val="0"/>
          <w:sz w:val="28"/>
          <w:szCs w:val="28"/>
        </w:rPr>
        <w:t>未参加</w:t>
      </w:r>
      <w:r w:rsidR="00F066CA">
        <w:rPr>
          <w:rFonts w:ascii="FangSong_GB2312" w:eastAsia="FangSong_GB2312" w:hAnsi="宋体" w:cs="宋体" w:hint="eastAsia"/>
          <w:color w:val="000000"/>
          <w:kern w:val="0"/>
          <w:sz w:val="28"/>
          <w:szCs w:val="28"/>
        </w:rPr>
        <w:t>有合理请假理由</w:t>
      </w:r>
      <w:r>
        <w:rPr>
          <w:rFonts w:ascii="FangSong_GB2312" w:eastAsia="FangSong_GB2312" w:hAnsi="宋体" w:cs="宋体" w:hint="eastAsia"/>
          <w:color w:val="000000"/>
          <w:kern w:val="0"/>
          <w:sz w:val="28"/>
          <w:szCs w:val="28"/>
        </w:rPr>
        <w:t>且通过辅导员老师批准</w:t>
      </w:r>
      <w:r w:rsidR="00F066CA">
        <w:rPr>
          <w:rFonts w:ascii="FangSong_GB2312" w:eastAsia="FangSong_GB2312" w:hAnsi="宋体" w:cs="宋体" w:hint="eastAsia"/>
          <w:color w:val="000000"/>
          <w:kern w:val="0"/>
          <w:sz w:val="28"/>
          <w:szCs w:val="28"/>
        </w:rPr>
        <w:t>。</w:t>
      </w:r>
    </w:p>
    <w:p w14:paraId="5EEF5C57" w14:textId="5E2EE0E7" w:rsidR="00F066CA" w:rsidRDefault="001C13FF"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8</w:t>
      </w:r>
      <w:r w:rsidR="00F066CA">
        <w:rPr>
          <w:rFonts w:ascii="FangSong_GB2312" w:eastAsia="FangSong_GB2312" w:hAnsi="宋体" w:cs="宋体"/>
          <w:color w:val="000000"/>
          <w:kern w:val="0"/>
          <w:sz w:val="28"/>
          <w:szCs w:val="28"/>
        </w:rPr>
        <w:t xml:space="preserve">. </w:t>
      </w:r>
      <w:r w:rsidRPr="001C13FF">
        <w:rPr>
          <w:rFonts w:ascii="FangSong_GB2312" w:eastAsia="FangSong_GB2312" w:hAnsi="宋体" w:cs="宋体" w:hint="eastAsia"/>
          <w:color w:val="000000"/>
          <w:kern w:val="0"/>
          <w:sz w:val="28"/>
          <w:szCs w:val="28"/>
        </w:rPr>
        <w:t>上交实践报告及时，质量高</w:t>
      </w:r>
      <w:r>
        <w:rPr>
          <w:rFonts w:ascii="FangSong_GB2312" w:eastAsia="FangSong_GB2312" w:hAnsi="宋体" w:cs="宋体" w:hint="eastAsia"/>
          <w:color w:val="000000"/>
          <w:kern w:val="0"/>
          <w:sz w:val="28"/>
          <w:szCs w:val="28"/>
        </w:rPr>
        <w:t>，报告认真规范</w:t>
      </w:r>
      <w:r w:rsidR="00F066CA">
        <w:rPr>
          <w:rFonts w:ascii="FangSong_GB2312" w:eastAsia="FangSong_GB2312" w:hAnsi="宋体" w:cs="宋体" w:hint="eastAsia"/>
          <w:color w:val="000000"/>
          <w:kern w:val="0"/>
          <w:sz w:val="28"/>
          <w:szCs w:val="28"/>
        </w:rPr>
        <w:t>。</w:t>
      </w:r>
    </w:p>
    <w:p w14:paraId="4776E7A4" w14:textId="04C2DC4E" w:rsidR="00B50ECB" w:rsidRPr="00F066CA" w:rsidRDefault="00B50ECB"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hint="eastAsia"/>
          <w:color w:val="000000"/>
          <w:kern w:val="0"/>
          <w:sz w:val="28"/>
          <w:szCs w:val="28"/>
        </w:rPr>
        <w:t>9</w:t>
      </w:r>
      <w:r>
        <w:rPr>
          <w:rFonts w:ascii="FangSong_GB2312" w:eastAsia="FangSong_GB2312" w:hAnsi="宋体" w:cs="宋体"/>
          <w:color w:val="000000"/>
          <w:kern w:val="0"/>
          <w:sz w:val="28"/>
          <w:szCs w:val="28"/>
        </w:rPr>
        <w:t>.</w:t>
      </w:r>
      <w:r w:rsidRPr="00B50ECB">
        <w:rPr>
          <w:rFonts w:hint="eastAsia"/>
        </w:rPr>
        <w:t xml:space="preserve"> </w:t>
      </w:r>
      <w:r w:rsidRPr="00B50ECB">
        <w:rPr>
          <w:rFonts w:ascii="FangSong_GB2312" w:eastAsia="FangSong_GB2312" w:hAnsi="宋体" w:cs="宋体" w:hint="eastAsia"/>
          <w:color w:val="000000"/>
          <w:kern w:val="0"/>
          <w:sz w:val="28"/>
          <w:szCs w:val="28"/>
        </w:rPr>
        <w:t>后期</w:t>
      </w:r>
      <w:r>
        <w:rPr>
          <w:rFonts w:ascii="FangSong_GB2312" w:eastAsia="FangSong_GB2312" w:hAnsi="宋体" w:cs="宋体" w:hint="eastAsia"/>
          <w:color w:val="000000"/>
          <w:kern w:val="0"/>
          <w:sz w:val="28"/>
          <w:szCs w:val="28"/>
        </w:rPr>
        <w:t>积极</w:t>
      </w:r>
      <w:r w:rsidRPr="00B50ECB">
        <w:rPr>
          <w:rFonts w:ascii="FangSong_GB2312" w:eastAsia="FangSong_GB2312" w:hAnsi="宋体" w:cs="宋体" w:hint="eastAsia"/>
          <w:color w:val="000000"/>
          <w:kern w:val="0"/>
          <w:sz w:val="28"/>
          <w:szCs w:val="28"/>
        </w:rPr>
        <w:t>进行成果转化</w:t>
      </w:r>
      <w:r>
        <w:rPr>
          <w:rFonts w:ascii="FangSong_GB2312" w:eastAsia="FangSong_GB2312" w:hAnsi="宋体" w:cs="宋体" w:hint="eastAsia"/>
          <w:color w:val="000000"/>
          <w:kern w:val="0"/>
          <w:sz w:val="28"/>
          <w:szCs w:val="28"/>
        </w:rPr>
        <w:t>，</w:t>
      </w:r>
      <w:r w:rsidRPr="00B50ECB">
        <w:rPr>
          <w:rFonts w:ascii="FangSong_GB2312" w:eastAsia="FangSong_GB2312" w:hAnsi="宋体" w:cs="宋体" w:hint="eastAsia"/>
          <w:color w:val="000000"/>
          <w:kern w:val="0"/>
          <w:sz w:val="28"/>
          <w:szCs w:val="28"/>
        </w:rPr>
        <w:t>获得相关校级以上奖励</w:t>
      </w:r>
      <w:r>
        <w:rPr>
          <w:rFonts w:ascii="FangSong_GB2312" w:eastAsia="FangSong_GB2312" w:hAnsi="宋体" w:cs="宋体" w:hint="eastAsia"/>
          <w:color w:val="000000"/>
          <w:kern w:val="0"/>
          <w:sz w:val="28"/>
          <w:szCs w:val="28"/>
        </w:rPr>
        <w:t>优先考虑。</w:t>
      </w:r>
    </w:p>
    <w:p w14:paraId="020866E1" w14:textId="3704CC51" w:rsidR="003A408B" w:rsidRPr="003A408B" w:rsidRDefault="00B50ECB" w:rsidP="003A408B">
      <w:pPr>
        <w:spacing w:line="500" w:lineRule="exact"/>
        <w:ind w:firstLineChars="200" w:firstLine="561"/>
        <w:rPr>
          <w:rFonts w:ascii="FangSong_GB2312" w:eastAsia="FangSong_GB2312" w:hAnsi="微软雅黑" w:cs="宋体"/>
          <w:b/>
          <w:color w:val="000000"/>
          <w:kern w:val="0"/>
          <w:sz w:val="28"/>
          <w:szCs w:val="28"/>
          <w:bdr w:val="none" w:sz="0" w:space="0" w:color="auto" w:frame="1"/>
        </w:rPr>
      </w:pPr>
      <w:r>
        <w:rPr>
          <w:rFonts w:ascii="FangSong_GB2312" w:eastAsia="FangSong_GB2312" w:hAnsi="仿宋" w:cs="Times New Roman" w:hint="eastAsia"/>
          <w:b/>
          <w:sz w:val="28"/>
          <w:szCs w:val="28"/>
        </w:rPr>
        <w:lastRenderedPageBreak/>
        <w:t>三</w:t>
      </w:r>
      <w:r w:rsidR="00F066CA" w:rsidRPr="00F066CA">
        <w:rPr>
          <w:rFonts w:ascii="FangSong_GB2312" w:eastAsia="FangSong_GB2312" w:hAnsi="仿宋" w:cs="Times New Roman" w:hint="eastAsia"/>
          <w:b/>
          <w:sz w:val="28"/>
          <w:szCs w:val="28"/>
        </w:rPr>
        <w:t>、</w:t>
      </w:r>
      <w:r w:rsidR="00F066CA" w:rsidRPr="00F066CA">
        <w:rPr>
          <w:rFonts w:ascii="FangSong_GB2312" w:eastAsia="FangSong_GB2312" w:hAnsi="微软雅黑" w:cs="宋体" w:hint="eastAsia"/>
          <w:b/>
          <w:color w:val="000000"/>
          <w:kern w:val="0"/>
          <w:sz w:val="28"/>
          <w:szCs w:val="28"/>
          <w:bdr w:val="none" w:sz="0" w:space="0" w:color="auto" w:frame="1"/>
        </w:rPr>
        <w:t>社会实践</w:t>
      </w:r>
      <w:r w:rsidR="007C6D0A">
        <w:rPr>
          <w:rFonts w:ascii="FangSong_GB2312" w:eastAsia="FangSong_GB2312" w:hAnsi="微软雅黑" w:cs="宋体" w:hint="eastAsia"/>
          <w:b/>
          <w:color w:val="000000"/>
          <w:kern w:val="0"/>
          <w:sz w:val="28"/>
          <w:szCs w:val="28"/>
          <w:bdr w:val="none" w:sz="0" w:space="0" w:color="auto" w:frame="1"/>
        </w:rPr>
        <w:t>积极</w:t>
      </w:r>
      <w:r w:rsidR="00F066CA" w:rsidRPr="00F066CA">
        <w:rPr>
          <w:rFonts w:ascii="FangSong_GB2312" w:eastAsia="FangSong_GB2312" w:hAnsi="微软雅黑" w:cs="宋体" w:hint="eastAsia"/>
          <w:b/>
          <w:color w:val="000000"/>
          <w:kern w:val="0"/>
          <w:sz w:val="28"/>
          <w:szCs w:val="28"/>
          <w:bdr w:val="none" w:sz="0" w:space="0" w:color="auto" w:frame="1"/>
        </w:rPr>
        <w:t>团队</w:t>
      </w:r>
    </w:p>
    <w:p w14:paraId="30FB6F9D" w14:textId="77777777" w:rsidR="00F066CA" w:rsidRPr="00F066CA" w:rsidRDefault="00F066CA"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sidRPr="00F066CA">
        <w:rPr>
          <w:rFonts w:ascii="FangSong_GB2312" w:eastAsia="FangSong_GB2312" w:hAnsi="宋体" w:cs="宋体" w:hint="eastAsia"/>
          <w:color w:val="000000"/>
          <w:kern w:val="0"/>
          <w:sz w:val="28"/>
          <w:szCs w:val="28"/>
        </w:rPr>
        <w:t>（一）实践准备工作</w:t>
      </w:r>
    </w:p>
    <w:p w14:paraId="38F59887" w14:textId="5C6E387C" w:rsidR="00F066CA" w:rsidRPr="00F066CA" w:rsidRDefault="00A15E1D" w:rsidP="00F066CA">
      <w:pPr>
        <w:widowControl/>
        <w:snapToGrid w:val="0"/>
        <w:spacing w:line="500" w:lineRule="exact"/>
        <w:ind w:firstLine="540"/>
        <w:jc w:val="left"/>
        <w:textAlignment w:val="baseline"/>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1</w:t>
      </w:r>
      <w:r w:rsidR="00F066CA" w:rsidRPr="00F066CA">
        <w:rPr>
          <w:rFonts w:ascii="FangSong_GB2312" w:eastAsia="FangSong_GB2312" w:hAnsi="宋体" w:cs="宋体" w:hint="eastAsia"/>
          <w:color w:val="000000"/>
          <w:kern w:val="0"/>
          <w:sz w:val="28"/>
          <w:szCs w:val="28"/>
        </w:rPr>
        <w:t>．</w:t>
      </w:r>
      <w:r w:rsidR="001C13FF" w:rsidRPr="001C13FF">
        <w:rPr>
          <w:rFonts w:ascii="FangSong_GB2312" w:eastAsia="FangSong_GB2312" w:hAnsi="宋体" w:cs="宋体" w:hint="eastAsia"/>
          <w:color w:val="000000"/>
          <w:kern w:val="0"/>
          <w:sz w:val="28"/>
          <w:szCs w:val="28"/>
        </w:rPr>
        <w:t>申报材料规范，上报及时，符合学校统一要求。</w:t>
      </w:r>
      <w:r w:rsidR="001C13FF" w:rsidRPr="00F066CA">
        <w:rPr>
          <w:rFonts w:ascii="FangSong_GB2312" w:eastAsia="FangSong_GB2312" w:hAnsi="宋体" w:cs="宋体" w:hint="eastAsia"/>
          <w:color w:val="000000"/>
          <w:kern w:val="0"/>
          <w:sz w:val="28"/>
          <w:szCs w:val="28"/>
        </w:rPr>
        <w:t>策划方案周密，</w:t>
      </w:r>
      <w:r w:rsidR="001C13FF" w:rsidRPr="001C13FF">
        <w:rPr>
          <w:rFonts w:ascii="FangSong_GB2312" w:eastAsia="FangSong_GB2312" w:hAnsi="宋体" w:cs="宋体" w:hint="eastAsia"/>
          <w:color w:val="000000"/>
          <w:kern w:val="0"/>
          <w:sz w:val="28"/>
          <w:szCs w:val="28"/>
        </w:rPr>
        <w:t>活动准备充分</w:t>
      </w:r>
      <w:r w:rsidR="001C13FF">
        <w:rPr>
          <w:rFonts w:ascii="FangSong_GB2312" w:eastAsia="FangSong_GB2312" w:hAnsi="宋体" w:cs="宋体" w:hint="eastAsia"/>
          <w:color w:val="000000"/>
          <w:kern w:val="0"/>
          <w:sz w:val="28"/>
          <w:szCs w:val="28"/>
        </w:rPr>
        <w:t>。</w:t>
      </w:r>
    </w:p>
    <w:p w14:paraId="60ADCF48" w14:textId="77777777" w:rsidR="001C13FF" w:rsidRPr="001C13FF" w:rsidRDefault="001C13FF" w:rsidP="001C13FF">
      <w:pPr>
        <w:spacing w:line="500" w:lineRule="exact"/>
        <w:ind w:firstLineChars="200" w:firstLine="560"/>
        <w:rPr>
          <w:rFonts w:ascii="FangSong_GB2312" w:eastAsia="FangSong_GB2312" w:hAnsi="宋体" w:cs="宋体"/>
          <w:color w:val="000000"/>
          <w:kern w:val="0"/>
          <w:sz w:val="28"/>
          <w:szCs w:val="28"/>
        </w:rPr>
      </w:pPr>
      <w:r w:rsidRPr="001C13FF">
        <w:rPr>
          <w:rFonts w:ascii="FangSong_GB2312" w:eastAsia="FangSong_GB2312" w:hAnsi="宋体" w:cs="宋体" w:hint="eastAsia"/>
          <w:color w:val="000000"/>
          <w:kern w:val="0"/>
          <w:sz w:val="28"/>
          <w:szCs w:val="28"/>
        </w:rPr>
        <w:t>（二）实践过程及效果</w:t>
      </w:r>
    </w:p>
    <w:p w14:paraId="06F5F08D" w14:textId="074FA671" w:rsidR="001C13FF" w:rsidRPr="001C13FF"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2</w:t>
      </w:r>
      <w:r w:rsidR="001C13FF" w:rsidRPr="001C13FF">
        <w:rPr>
          <w:rFonts w:ascii="FangSong_GB2312" w:eastAsia="FangSong_GB2312" w:hAnsi="宋体" w:cs="宋体"/>
          <w:color w:val="000000"/>
          <w:kern w:val="0"/>
          <w:sz w:val="28"/>
          <w:szCs w:val="28"/>
        </w:rPr>
        <w:t>. 与</w:t>
      </w:r>
      <w:r w:rsidR="001C13FF" w:rsidRPr="001C13FF">
        <w:rPr>
          <w:rFonts w:ascii="FangSong_GB2312" w:eastAsia="FangSong_GB2312" w:hAnsi="宋体" w:cs="宋体" w:hint="eastAsia"/>
          <w:color w:val="000000"/>
          <w:kern w:val="0"/>
          <w:sz w:val="28"/>
          <w:szCs w:val="28"/>
        </w:rPr>
        <w:t>校内外</w:t>
      </w:r>
      <w:r w:rsidR="001C13FF" w:rsidRPr="001C13FF">
        <w:rPr>
          <w:rFonts w:ascii="FangSong_GB2312" w:eastAsia="FangSong_GB2312" w:hAnsi="宋体" w:cs="宋体"/>
          <w:color w:val="000000"/>
          <w:kern w:val="0"/>
          <w:sz w:val="28"/>
          <w:szCs w:val="28"/>
        </w:rPr>
        <w:t>各个媒体联系</w:t>
      </w:r>
      <w:proofErr w:type="gramStart"/>
      <w:r w:rsidR="001C13FF" w:rsidRPr="001C13FF">
        <w:rPr>
          <w:rFonts w:ascii="FangSong_GB2312" w:eastAsia="FangSong_GB2312" w:hAnsi="宋体" w:cs="宋体" w:hint="eastAsia"/>
          <w:color w:val="000000"/>
          <w:kern w:val="0"/>
          <w:sz w:val="28"/>
          <w:szCs w:val="28"/>
        </w:rPr>
        <w:t>且发表推</w:t>
      </w:r>
      <w:proofErr w:type="gramEnd"/>
      <w:r w:rsidR="001C13FF" w:rsidRPr="001C13FF">
        <w:rPr>
          <w:rFonts w:ascii="FangSong_GB2312" w:eastAsia="FangSong_GB2312" w:hAnsi="宋体" w:cs="宋体" w:hint="eastAsia"/>
          <w:color w:val="000000"/>
          <w:kern w:val="0"/>
          <w:sz w:val="28"/>
          <w:szCs w:val="28"/>
        </w:rPr>
        <w:t>文，</w:t>
      </w:r>
      <w:proofErr w:type="gramStart"/>
      <w:r w:rsidR="001C13FF" w:rsidRPr="001C13FF">
        <w:rPr>
          <w:rFonts w:ascii="FangSong_GB2312" w:eastAsia="FangSong_GB2312" w:hAnsi="宋体" w:cs="宋体" w:hint="eastAsia"/>
          <w:color w:val="000000"/>
          <w:kern w:val="0"/>
          <w:sz w:val="28"/>
          <w:szCs w:val="28"/>
        </w:rPr>
        <w:t>需发</w:t>
      </w:r>
      <w:proofErr w:type="gramEnd"/>
      <w:r w:rsidR="001C13FF" w:rsidRPr="001C13FF">
        <w:rPr>
          <w:rFonts w:ascii="FangSong_GB2312" w:eastAsia="FangSong_GB2312" w:hAnsi="宋体" w:cs="宋体" w:hint="eastAsia"/>
          <w:color w:val="000000"/>
          <w:kern w:val="0"/>
          <w:sz w:val="28"/>
          <w:szCs w:val="28"/>
        </w:rPr>
        <w:t>表至少</w:t>
      </w:r>
      <w:r w:rsidR="007C6D0A">
        <w:rPr>
          <w:rFonts w:ascii="FangSong_GB2312" w:eastAsia="FangSong_GB2312" w:hAnsi="宋体" w:cs="宋体" w:hint="eastAsia"/>
          <w:color w:val="000000"/>
          <w:kern w:val="0"/>
          <w:sz w:val="28"/>
          <w:szCs w:val="28"/>
        </w:rPr>
        <w:t>一</w:t>
      </w:r>
      <w:r w:rsidR="001C13FF" w:rsidRPr="001C13FF">
        <w:rPr>
          <w:rFonts w:ascii="FangSong_GB2312" w:eastAsia="FangSong_GB2312" w:hAnsi="宋体" w:cs="宋体" w:hint="eastAsia"/>
          <w:color w:val="000000"/>
          <w:kern w:val="0"/>
          <w:sz w:val="28"/>
          <w:szCs w:val="28"/>
        </w:rPr>
        <w:t>篇</w:t>
      </w:r>
      <w:r w:rsidR="001C13FF">
        <w:rPr>
          <w:rFonts w:ascii="FangSong_GB2312" w:eastAsia="FangSong_GB2312" w:hAnsi="宋体" w:cs="宋体" w:hint="eastAsia"/>
          <w:color w:val="000000"/>
          <w:kern w:val="0"/>
          <w:sz w:val="28"/>
          <w:szCs w:val="28"/>
        </w:rPr>
        <w:t>二</w:t>
      </w:r>
      <w:r w:rsidR="001C13FF" w:rsidRPr="001C13FF">
        <w:rPr>
          <w:rFonts w:ascii="FangSong_GB2312" w:eastAsia="FangSong_GB2312" w:hAnsi="宋体" w:cs="宋体" w:hint="eastAsia"/>
          <w:color w:val="000000"/>
          <w:kern w:val="0"/>
          <w:sz w:val="28"/>
          <w:szCs w:val="28"/>
        </w:rPr>
        <w:t>级媒体</w:t>
      </w:r>
      <w:r w:rsidR="00D57C44">
        <w:rPr>
          <w:rFonts w:ascii="FangSong_GB2312" w:eastAsia="FangSong_GB2312" w:hAnsi="宋体" w:cs="宋体" w:hint="eastAsia"/>
          <w:color w:val="000000"/>
          <w:kern w:val="0"/>
          <w:sz w:val="28"/>
          <w:szCs w:val="28"/>
        </w:rPr>
        <w:t>或五篇三级媒体</w:t>
      </w:r>
      <w:r w:rsidR="001C13FF" w:rsidRPr="001C13FF">
        <w:rPr>
          <w:rFonts w:ascii="FangSong_GB2312" w:eastAsia="FangSong_GB2312" w:hAnsi="宋体" w:cs="宋体" w:hint="eastAsia"/>
          <w:color w:val="000000"/>
          <w:kern w:val="0"/>
          <w:sz w:val="28"/>
          <w:szCs w:val="28"/>
        </w:rPr>
        <w:t>的报道。</w:t>
      </w:r>
    </w:p>
    <w:p w14:paraId="2419FA36" w14:textId="44A094B5" w:rsidR="001C13FF" w:rsidRPr="001C13FF"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3</w:t>
      </w:r>
      <w:r w:rsidR="001C13FF" w:rsidRPr="001C13FF">
        <w:rPr>
          <w:rFonts w:ascii="FangSong_GB2312" w:eastAsia="FangSong_GB2312" w:hAnsi="宋体" w:cs="宋体" w:hint="eastAsia"/>
          <w:color w:val="000000"/>
          <w:kern w:val="0"/>
          <w:sz w:val="28"/>
          <w:szCs w:val="28"/>
        </w:rPr>
        <w:t>．活动组织实施得力，各项保障</w:t>
      </w:r>
      <w:proofErr w:type="gramStart"/>
      <w:r w:rsidR="001C13FF" w:rsidRPr="001C13FF">
        <w:rPr>
          <w:rFonts w:ascii="FangSong_GB2312" w:eastAsia="FangSong_GB2312" w:hAnsi="宋体" w:cs="宋体" w:hint="eastAsia"/>
          <w:color w:val="000000"/>
          <w:kern w:val="0"/>
          <w:sz w:val="28"/>
          <w:szCs w:val="28"/>
        </w:rPr>
        <w:t>机制建</w:t>
      </w:r>
      <w:proofErr w:type="gramEnd"/>
      <w:r w:rsidR="001C13FF" w:rsidRPr="001C13FF">
        <w:rPr>
          <w:rFonts w:ascii="FangSong_GB2312" w:eastAsia="FangSong_GB2312" w:hAnsi="宋体" w:cs="宋体" w:hint="eastAsia"/>
          <w:color w:val="000000"/>
          <w:kern w:val="0"/>
          <w:sz w:val="28"/>
          <w:szCs w:val="28"/>
        </w:rPr>
        <w:t>全，实施效果好，经费使用合理。</w:t>
      </w:r>
    </w:p>
    <w:p w14:paraId="15C57BBA" w14:textId="4122B6F9" w:rsidR="001C13FF" w:rsidRPr="001C13FF"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4</w:t>
      </w:r>
      <w:r w:rsidR="001C13FF" w:rsidRPr="001C13FF">
        <w:rPr>
          <w:rFonts w:ascii="FangSong_GB2312" w:eastAsia="FangSong_GB2312" w:hAnsi="宋体" w:cs="宋体" w:hint="eastAsia"/>
          <w:color w:val="000000"/>
          <w:kern w:val="0"/>
          <w:sz w:val="28"/>
          <w:szCs w:val="28"/>
        </w:rPr>
        <w:t>．实践活动在当地造成</w:t>
      </w:r>
      <w:r w:rsidR="001C13FF">
        <w:rPr>
          <w:rFonts w:ascii="FangSong_GB2312" w:eastAsia="FangSong_GB2312" w:hAnsi="宋体" w:cs="宋体" w:hint="eastAsia"/>
          <w:color w:val="000000"/>
          <w:kern w:val="0"/>
          <w:sz w:val="28"/>
          <w:szCs w:val="28"/>
        </w:rPr>
        <w:t>较大</w:t>
      </w:r>
      <w:r w:rsidR="001C13FF" w:rsidRPr="001C13FF">
        <w:rPr>
          <w:rFonts w:ascii="FangSong_GB2312" w:eastAsia="FangSong_GB2312" w:hAnsi="宋体" w:cs="宋体" w:hint="eastAsia"/>
          <w:color w:val="000000"/>
          <w:kern w:val="0"/>
          <w:sz w:val="28"/>
          <w:szCs w:val="28"/>
        </w:rPr>
        <w:t>影响，得到实践地</w:t>
      </w:r>
      <w:r w:rsidR="001C13FF">
        <w:rPr>
          <w:rFonts w:ascii="FangSong_GB2312" w:eastAsia="FangSong_GB2312" w:hAnsi="宋体" w:cs="宋体" w:hint="eastAsia"/>
          <w:color w:val="000000"/>
          <w:kern w:val="0"/>
          <w:sz w:val="28"/>
          <w:szCs w:val="28"/>
        </w:rPr>
        <w:t>较好</w:t>
      </w:r>
      <w:r w:rsidR="001C13FF" w:rsidRPr="001C13FF">
        <w:rPr>
          <w:rFonts w:ascii="FangSong_GB2312" w:eastAsia="FangSong_GB2312" w:hAnsi="宋体" w:cs="宋体" w:hint="eastAsia"/>
          <w:color w:val="000000"/>
          <w:kern w:val="0"/>
          <w:sz w:val="28"/>
          <w:szCs w:val="28"/>
        </w:rPr>
        <w:t>评价，成果具有很大影响力，得到社会的关注。</w:t>
      </w:r>
    </w:p>
    <w:p w14:paraId="54284EB5" w14:textId="7A499E84" w:rsidR="001C13FF" w:rsidRPr="001C13FF"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5</w:t>
      </w:r>
      <w:r w:rsidR="001C13FF" w:rsidRPr="001C13FF">
        <w:rPr>
          <w:rFonts w:ascii="FangSong_GB2312" w:eastAsia="FangSong_GB2312" w:hAnsi="宋体" w:cs="宋体" w:hint="eastAsia"/>
          <w:color w:val="000000"/>
          <w:kern w:val="0"/>
          <w:sz w:val="28"/>
          <w:szCs w:val="28"/>
        </w:rPr>
        <w:t>．活动过程真实，无浮夸和任何弄虚作假行为。</w:t>
      </w:r>
    </w:p>
    <w:p w14:paraId="2960622D" w14:textId="77777777" w:rsidR="001C13FF" w:rsidRPr="001C13FF" w:rsidRDefault="001C13FF" w:rsidP="001C13FF">
      <w:pPr>
        <w:spacing w:line="500" w:lineRule="exact"/>
        <w:ind w:firstLineChars="200" w:firstLine="560"/>
        <w:rPr>
          <w:rFonts w:ascii="FangSong_GB2312" w:eastAsia="FangSong_GB2312" w:hAnsi="宋体" w:cs="宋体"/>
          <w:color w:val="000000"/>
          <w:kern w:val="0"/>
          <w:sz w:val="28"/>
          <w:szCs w:val="28"/>
        </w:rPr>
      </w:pPr>
      <w:r w:rsidRPr="001C13FF">
        <w:rPr>
          <w:rFonts w:ascii="FangSong_GB2312" w:eastAsia="FangSong_GB2312" w:hAnsi="宋体" w:cs="宋体" w:hint="eastAsia"/>
          <w:color w:val="000000"/>
          <w:kern w:val="0"/>
          <w:sz w:val="28"/>
          <w:szCs w:val="28"/>
        </w:rPr>
        <w:t>（三）实践后期工作</w:t>
      </w:r>
    </w:p>
    <w:p w14:paraId="71A32BD1" w14:textId="10CE60EC" w:rsidR="001C13FF" w:rsidRPr="001C13FF"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6</w:t>
      </w:r>
      <w:r w:rsidR="001C13FF" w:rsidRPr="001C13FF">
        <w:rPr>
          <w:rFonts w:ascii="FangSong_GB2312" w:eastAsia="FangSong_GB2312" w:hAnsi="宋体" w:cs="宋体"/>
          <w:color w:val="000000"/>
          <w:kern w:val="0"/>
          <w:sz w:val="28"/>
          <w:szCs w:val="28"/>
        </w:rPr>
        <w:t xml:space="preserve">. </w:t>
      </w:r>
      <w:r w:rsidR="001C13FF" w:rsidRPr="001C13FF">
        <w:rPr>
          <w:rFonts w:ascii="FangSong_GB2312" w:eastAsia="FangSong_GB2312" w:hAnsi="宋体" w:cs="宋体" w:hint="eastAsia"/>
          <w:color w:val="000000"/>
          <w:kern w:val="0"/>
          <w:sz w:val="28"/>
          <w:szCs w:val="28"/>
        </w:rPr>
        <w:t>参与暑期社会实践答辩总结会或有合理请假理由且通过辅导员老师批准。</w:t>
      </w:r>
    </w:p>
    <w:p w14:paraId="1BD4D81B" w14:textId="4EB5225F" w:rsidR="001C13FF" w:rsidRPr="001C13FF"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7</w:t>
      </w:r>
      <w:r w:rsidR="001C13FF" w:rsidRPr="001C13FF">
        <w:rPr>
          <w:rFonts w:ascii="FangSong_GB2312" w:eastAsia="FangSong_GB2312" w:hAnsi="宋体" w:cs="宋体"/>
          <w:color w:val="000000"/>
          <w:kern w:val="0"/>
          <w:sz w:val="28"/>
          <w:szCs w:val="28"/>
        </w:rPr>
        <w:t xml:space="preserve">. </w:t>
      </w:r>
      <w:r w:rsidR="001C13FF" w:rsidRPr="001C13FF">
        <w:rPr>
          <w:rFonts w:ascii="FangSong_GB2312" w:eastAsia="FangSong_GB2312" w:hAnsi="宋体" w:cs="宋体" w:hint="eastAsia"/>
          <w:color w:val="000000"/>
          <w:kern w:val="0"/>
          <w:sz w:val="28"/>
          <w:szCs w:val="28"/>
        </w:rPr>
        <w:t>上交实践报告及时，质量高，报告认真规范。</w:t>
      </w:r>
    </w:p>
    <w:p w14:paraId="4FC81170" w14:textId="18CBA661" w:rsidR="001C13FF" w:rsidRPr="003A408B" w:rsidRDefault="00B50ECB" w:rsidP="001C13FF">
      <w:pPr>
        <w:spacing w:line="500" w:lineRule="exact"/>
        <w:ind w:firstLineChars="200" w:firstLine="561"/>
        <w:rPr>
          <w:rFonts w:ascii="FangSong_GB2312" w:eastAsia="FangSong_GB2312" w:hAnsi="宋体" w:cs="宋体"/>
          <w:b/>
          <w:bCs/>
          <w:color w:val="000000"/>
          <w:kern w:val="0"/>
          <w:sz w:val="28"/>
          <w:szCs w:val="28"/>
        </w:rPr>
      </w:pPr>
      <w:r>
        <w:rPr>
          <w:rFonts w:ascii="FangSong_GB2312" w:eastAsia="FangSong_GB2312" w:hAnsi="宋体" w:cs="宋体" w:hint="eastAsia"/>
          <w:b/>
          <w:bCs/>
          <w:color w:val="000000"/>
          <w:kern w:val="0"/>
          <w:sz w:val="28"/>
          <w:szCs w:val="28"/>
        </w:rPr>
        <w:t>四</w:t>
      </w:r>
      <w:r w:rsidR="003A408B" w:rsidRPr="003A408B">
        <w:rPr>
          <w:rFonts w:ascii="FangSong_GB2312" w:eastAsia="FangSong_GB2312" w:hAnsi="宋体" w:cs="宋体" w:hint="eastAsia"/>
          <w:b/>
          <w:bCs/>
          <w:color w:val="000000"/>
          <w:kern w:val="0"/>
          <w:sz w:val="28"/>
          <w:szCs w:val="28"/>
        </w:rPr>
        <w:t>、</w:t>
      </w:r>
      <w:r w:rsidR="001C13FF" w:rsidRPr="003A408B">
        <w:rPr>
          <w:rFonts w:ascii="FangSong_GB2312" w:eastAsia="FangSong_GB2312" w:hAnsi="宋体" w:cs="宋体" w:hint="eastAsia"/>
          <w:b/>
          <w:bCs/>
          <w:color w:val="000000"/>
          <w:kern w:val="0"/>
          <w:sz w:val="28"/>
          <w:szCs w:val="28"/>
        </w:rPr>
        <w:t>社会实践优秀个人</w:t>
      </w:r>
    </w:p>
    <w:p w14:paraId="2C40EB8E" w14:textId="77777777" w:rsidR="003A408B" w:rsidRPr="003A408B" w:rsidRDefault="003A408B" w:rsidP="003A408B">
      <w:pPr>
        <w:spacing w:line="500" w:lineRule="exact"/>
        <w:ind w:firstLineChars="200" w:firstLine="560"/>
        <w:rPr>
          <w:rFonts w:ascii="FangSong_GB2312" w:eastAsia="FangSong_GB2312" w:hAnsi="宋体" w:cs="宋体"/>
          <w:color w:val="000000"/>
          <w:kern w:val="0"/>
          <w:sz w:val="28"/>
          <w:szCs w:val="28"/>
        </w:rPr>
      </w:pPr>
      <w:r w:rsidRPr="003A408B">
        <w:rPr>
          <w:rFonts w:ascii="FangSong_GB2312" w:eastAsia="FangSong_GB2312" w:hAnsi="宋体" w:cs="宋体" w:hint="eastAsia"/>
          <w:color w:val="000000"/>
          <w:kern w:val="0"/>
          <w:sz w:val="28"/>
          <w:szCs w:val="28"/>
        </w:rPr>
        <w:t>（一）实践准备工作</w:t>
      </w:r>
    </w:p>
    <w:p w14:paraId="5199624E" w14:textId="391C42A0" w:rsidR="003A408B" w:rsidRPr="003A408B" w:rsidRDefault="003A408B" w:rsidP="003A408B">
      <w:pPr>
        <w:spacing w:line="500" w:lineRule="exact"/>
        <w:ind w:firstLineChars="200" w:firstLine="560"/>
        <w:rPr>
          <w:rFonts w:ascii="FangSong_GB2312" w:eastAsia="FangSong_GB2312" w:hAnsi="宋体" w:cs="宋体"/>
          <w:color w:val="000000"/>
          <w:kern w:val="0"/>
          <w:sz w:val="28"/>
          <w:szCs w:val="28"/>
        </w:rPr>
      </w:pPr>
      <w:r w:rsidRPr="003A408B">
        <w:rPr>
          <w:rFonts w:ascii="FangSong_GB2312" w:eastAsia="FangSong_GB2312" w:hAnsi="宋体" w:cs="宋体"/>
          <w:color w:val="000000"/>
          <w:kern w:val="0"/>
          <w:sz w:val="28"/>
          <w:szCs w:val="28"/>
        </w:rPr>
        <w:t>1</w:t>
      </w:r>
      <w:r>
        <w:rPr>
          <w:rFonts w:ascii="FangSong_GB2312" w:eastAsia="FangSong_GB2312" w:hAnsi="宋体" w:cs="宋体" w:hint="eastAsia"/>
          <w:color w:val="000000"/>
          <w:kern w:val="0"/>
          <w:sz w:val="28"/>
          <w:szCs w:val="28"/>
        </w:rPr>
        <w:t>．对选题做出了其独到的思考，对申报材料的准备有一定贡献。</w:t>
      </w:r>
    </w:p>
    <w:p w14:paraId="02EB936A" w14:textId="77777777" w:rsidR="003A408B" w:rsidRPr="003A408B" w:rsidRDefault="003A408B" w:rsidP="003A408B">
      <w:pPr>
        <w:spacing w:line="500" w:lineRule="exact"/>
        <w:ind w:firstLineChars="200" w:firstLine="560"/>
        <w:rPr>
          <w:rFonts w:ascii="FangSong_GB2312" w:eastAsia="FangSong_GB2312" w:hAnsi="宋体" w:cs="宋体"/>
          <w:color w:val="000000"/>
          <w:kern w:val="0"/>
          <w:sz w:val="28"/>
          <w:szCs w:val="28"/>
        </w:rPr>
      </w:pPr>
      <w:r w:rsidRPr="003A408B">
        <w:rPr>
          <w:rFonts w:ascii="FangSong_GB2312" w:eastAsia="FangSong_GB2312" w:hAnsi="宋体" w:cs="宋体" w:hint="eastAsia"/>
          <w:color w:val="000000"/>
          <w:kern w:val="0"/>
          <w:sz w:val="28"/>
          <w:szCs w:val="28"/>
        </w:rPr>
        <w:t>（二）实践过程及效果</w:t>
      </w:r>
    </w:p>
    <w:p w14:paraId="2282F438" w14:textId="781EA78F" w:rsidR="003A408B" w:rsidRPr="003A408B" w:rsidRDefault="003A408B" w:rsidP="003A408B">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2</w:t>
      </w:r>
      <w:r w:rsidRPr="003A408B">
        <w:rPr>
          <w:rFonts w:ascii="FangSong_GB2312" w:eastAsia="FangSong_GB2312" w:hAnsi="宋体" w:cs="宋体"/>
          <w:color w:val="000000"/>
          <w:kern w:val="0"/>
          <w:sz w:val="28"/>
          <w:szCs w:val="28"/>
        </w:rPr>
        <w:t xml:space="preserve">. </w:t>
      </w:r>
      <w:r>
        <w:rPr>
          <w:rFonts w:ascii="FangSong_GB2312" w:eastAsia="FangSong_GB2312" w:hAnsi="宋体" w:cs="宋体" w:hint="eastAsia"/>
          <w:color w:val="000000"/>
          <w:kern w:val="0"/>
          <w:sz w:val="28"/>
          <w:szCs w:val="28"/>
        </w:rPr>
        <w:t>全程参与社会实践并认真调研与工作</w:t>
      </w:r>
      <w:r w:rsidRPr="003A408B">
        <w:rPr>
          <w:rFonts w:ascii="FangSong_GB2312" w:eastAsia="FangSong_GB2312" w:hAnsi="宋体" w:cs="宋体" w:hint="eastAsia"/>
          <w:color w:val="000000"/>
          <w:kern w:val="0"/>
          <w:sz w:val="28"/>
          <w:szCs w:val="28"/>
        </w:rPr>
        <w:t>。</w:t>
      </w:r>
    </w:p>
    <w:p w14:paraId="14DFD05B" w14:textId="1BF74DEB" w:rsidR="003A408B" w:rsidRPr="003A408B" w:rsidRDefault="003A408B" w:rsidP="003A408B">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3</w:t>
      </w:r>
      <w:r w:rsidRPr="003A408B">
        <w:rPr>
          <w:rFonts w:ascii="FangSong_GB2312" w:eastAsia="FangSong_GB2312" w:hAnsi="宋体" w:cs="宋体" w:hint="eastAsia"/>
          <w:color w:val="000000"/>
          <w:kern w:val="0"/>
          <w:sz w:val="28"/>
          <w:szCs w:val="28"/>
        </w:rPr>
        <w:t>．</w:t>
      </w:r>
      <w:r>
        <w:rPr>
          <w:rFonts w:ascii="FangSong_GB2312" w:eastAsia="FangSong_GB2312" w:hAnsi="宋体" w:cs="宋体" w:hint="eastAsia"/>
          <w:color w:val="000000"/>
          <w:kern w:val="0"/>
          <w:sz w:val="28"/>
          <w:szCs w:val="28"/>
        </w:rPr>
        <w:t>为团队提出了合理化建议，对后续的社会实践产生影响。</w:t>
      </w:r>
    </w:p>
    <w:p w14:paraId="6948EC87" w14:textId="17F643BC" w:rsidR="003A408B" w:rsidRDefault="003A408B" w:rsidP="003A408B">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4</w:t>
      </w:r>
      <w:r w:rsidRPr="003A408B">
        <w:rPr>
          <w:rFonts w:ascii="FangSong_GB2312" w:eastAsia="FangSong_GB2312" w:hAnsi="宋体" w:cs="宋体" w:hint="eastAsia"/>
          <w:color w:val="000000"/>
          <w:kern w:val="0"/>
          <w:sz w:val="28"/>
          <w:szCs w:val="28"/>
        </w:rPr>
        <w:t>．</w:t>
      </w:r>
      <w:r>
        <w:rPr>
          <w:rFonts w:ascii="FangSong_GB2312" w:eastAsia="FangSong_GB2312" w:hAnsi="宋体" w:cs="宋体" w:hint="eastAsia"/>
          <w:color w:val="000000"/>
          <w:kern w:val="0"/>
          <w:sz w:val="28"/>
          <w:szCs w:val="28"/>
        </w:rPr>
        <w:t>在实践中做出工作较多，并没有不良记录。</w:t>
      </w:r>
    </w:p>
    <w:p w14:paraId="2DA6DD19" w14:textId="289E4834" w:rsidR="003A408B" w:rsidRPr="003A408B" w:rsidRDefault="003A408B" w:rsidP="003A408B">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5.</w:t>
      </w:r>
      <w:r>
        <w:rPr>
          <w:rFonts w:ascii="FangSong_GB2312" w:eastAsia="FangSong_GB2312" w:hAnsi="宋体" w:cs="宋体" w:hint="eastAsia"/>
          <w:color w:val="000000"/>
          <w:kern w:val="0"/>
          <w:sz w:val="28"/>
          <w:szCs w:val="28"/>
        </w:rPr>
        <w:t>上报材料真实，</w:t>
      </w:r>
      <w:r w:rsidRPr="003A408B">
        <w:rPr>
          <w:rFonts w:ascii="FangSong_GB2312" w:eastAsia="FangSong_GB2312" w:hAnsi="宋体" w:cs="宋体" w:hint="eastAsia"/>
          <w:color w:val="000000"/>
          <w:kern w:val="0"/>
          <w:sz w:val="28"/>
          <w:szCs w:val="28"/>
        </w:rPr>
        <w:t xml:space="preserve"> </w:t>
      </w:r>
    </w:p>
    <w:p w14:paraId="757CCAB1" w14:textId="77777777" w:rsidR="003A408B" w:rsidRPr="003A408B" w:rsidRDefault="003A408B" w:rsidP="003A408B">
      <w:pPr>
        <w:spacing w:line="500" w:lineRule="exact"/>
        <w:ind w:firstLineChars="200" w:firstLine="560"/>
        <w:rPr>
          <w:rFonts w:ascii="FangSong_GB2312" w:eastAsia="FangSong_GB2312" w:hAnsi="宋体" w:cs="宋体"/>
          <w:color w:val="000000"/>
          <w:kern w:val="0"/>
          <w:sz w:val="28"/>
          <w:szCs w:val="28"/>
        </w:rPr>
      </w:pPr>
      <w:r w:rsidRPr="003A408B">
        <w:rPr>
          <w:rFonts w:ascii="FangSong_GB2312" w:eastAsia="FangSong_GB2312" w:hAnsi="宋体" w:cs="宋体" w:hint="eastAsia"/>
          <w:color w:val="000000"/>
          <w:kern w:val="0"/>
          <w:sz w:val="28"/>
          <w:szCs w:val="28"/>
        </w:rPr>
        <w:t>（三）实践后期工作</w:t>
      </w:r>
    </w:p>
    <w:p w14:paraId="4F78D47F" w14:textId="78B6FBE1" w:rsidR="003A408B" w:rsidRPr="003A408B" w:rsidRDefault="003A408B" w:rsidP="003A408B">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6</w:t>
      </w:r>
      <w:r w:rsidRPr="003A408B">
        <w:rPr>
          <w:rFonts w:ascii="FangSong_GB2312" w:eastAsia="FangSong_GB2312" w:hAnsi="宋体" w:cs="宋体"/>
          <w:color w:val="000000"/>
          <w:kern w:val="0"/>
          <w:sz w:val="28"/>
          <w:szCs w:val="28"/>
        </w:rPr>
        <w:t xml:space="preserve">. </w:t>
      </w:r>
      <w:r>
        <w:rPr>
          <w:rFonts w:ascii="FangSong_GB2312" w:eastAsia="FangSong_GB2312" w:hAnsi="宋体" w:cs="宋体" w:hint="eastAsia"/>
          <w:color w:val="000000"/>
          <w:kern w:val="0"/>
          <w:sz w:val="28"/>
          <w:szCs w:val="28"/>
        </w:rPr>
        <w:t>其团队</w:t>
      </w:r>
      <w:proofErr w:type="gramStart"/>
      <w:r>
        <w:rPr>
          <w:rFonts w:ascii="FangSong_GB2312" w:eastAsia="FangSong_GB2312" w:hAnsi="宋体" w:cs="宋体" w:hint="eastAsia"/>
          <w:color w:val="000000"/>
          <w:kern w:val="0"/>
          <w:sz w:val="28"/>
          <w:szCs w:val="28"/>
        </w:rPr>
        <w:t>需</w:t>
      </w:r>
      <w:r w:rsidRPr="003A408B">
        <w:rPr>
          <w:rFonts w:ascii="FangSong_GB2312" w:eastAsia="FangSong_GB2312" w:hAnsi="宋体" w:cs="宋体" w:hint="eastAsia"/>
          <w:color w:val="000000"/>
          <w:kern w:val="0"/>
          <w:sz w:val="28"/>
          <w:szCs w:val="28"/>
        </w:rPr>
        <w:t>参与</w:t>
      </w:r>
      <w:proofErr w:type="gramEnd"/>
      <w:r w:rsidRPr="003A408B">
        <w:rPr>
          <w:rFonts w:ascii="FangSong_GB2312" w:eastAsia="FangSong_GB2312" w:hAnsi="宋体" w:cs="宋体" w:hint="eastAsia"/>
          <w:color w:val="000000"/>
          <w:kern w:val="0"/>
          <w:sz w:val="28"/>
          <w:szCs w:val="28"/>
        </w:rPr>
        <w:t>暑期社会实践答辩总结会或有合理请假理由且通过辅导员老师批准。</w:t>
      </w:r>
    </w:p>
    <w:p w14:paraId="697CF110" w14:textId="0D84465B" w:rsidR="003A408B" w:rsidRDefault="003A408B" w:rsidP="003A408B">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lastRenderedPageBreak/>
        <w:t>7</w:t>
      </w:r>
      <w:r w:rsidRPr="003A408B">
        <w:rPr>
          <w:rFonts w:ascii="FangSong_GB2312" w:eastAsia="FangSong_GB2312" w:hAnsi="宋体" w:cs="宋体"/>
          <w:color w:val="000000"/>
          <w:kern w:val="0"/>
          <w:sz w:val="28"/>
          <w:szCs w:val="28"/>
        </w:rPr>
        <w:t xml:space="preserve">. </w:t>
      </w:r>
      <w:r>
        <w:rPr>
          <w:rFonts w:ascii="FangSong_GB2312" w:eastAsia="FangSong_GB2312" w:hAnsi="宋体" w:cs="宋体" w:hint="eastAsia"/>
          <w:color w:val="000000"/>
          <w:kern w:val="0"/>
          <w:sz w:val="28"/>
          <w:szCs w:val="28"/>
        </w:rPr>
        <w:t>其团队</w:t>
      </w:r>
      <w:r w:rsidRPr="003A408B">
        <w:rPr>
          <w:rFonts w:ascii="FangSong_GB2312" w:eastAsia="FangSong_GB2312" w:hAnsi="宋体" w:cs="宋体" w:hint="eastAsia"/>
          <w:color w:val="000000"/>
          <w:kern w:val="0"/>
          <w:sz w:val="28"/>
          <w:szCs w:val="28"/>
        </w:rPr>
        <w:t>上交实践报告及时，质量高，报告认真规范。</w:t>
      </w:r>
    </w:p>
    <w:p w14:paraId="60C5DAAC" w14:textId="0318E9C2" w:rsidR="003A408B" w:rsidRDefault="003A408B" w:rsidP="00D27284">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color w:val="000000"/>
          <w:kern w:val="0"/>
          <w:sz w:val="28"/>
          <w:szCs w:val="28"/>
        </w:rPr>
        <w:t>8.</w:t>
      </w:r>
      <w:r>
        <w:rPr>
          <w:rFonts w:ascii="FangSong_GB2312" w:eastAsia="FangSong_GB2312" w:hAnsi="宋体" w:cs="宋体" w:hint="eastAsia"/>
          <w:color w:val="000000"/>
          <w:kern w:val="0"/>
          <w:sz w:val="28"/>
          <w:szCs w:val="28"/>
        </w:rPr>
        <w:t>在书写报告方面对团队有一定贡献。</w:t>
      </w:r>
    </w:p>
    <w:p w14:paraId="6B969D10" w14:textId="2CFD8269" w:rsidR="003A408B" w:rsidRPr="003A408B" w:rsidRDefault="00B50ECB" w:rsidP="001C13FF">
      <w:pPr>
        <w:spacing w:line="500" w:lineRule="exact"/>
        <w:ind w:firstLineChars="200" w:firstLine="561"/>
        <w:rPr>
          <w:rFonts w:ascii="FangSong_GB2312" w:eastAsia="FangSong_GB2312" w:hAnsi="宋体" w:cs="宋体"/>
          <w:b/>
          <w:bCs/>
          <w:color w:val="000000"/>
          <w:kern w:val="0"/>
          <w:sz w:val="28"/>
          <w:szCs w:val="28"/>
        </w:rPr>
      </w:pPr>
      <w:r>
        <w:rPr>
          <w:rFonts w:ascii="FangSong_GB2312" w:eastAsia="FangSong_GB2312" w:hAnsi="宋体" w:cs="宋体" w:hint="eastAsia"/>
          <w:b/>
          <w:bCs/>
          <w:color w:val="000000"/>
          <w:kern w:val="0"/>
          <w:sz w:val="28"/>
          <w:szCs w:val="28"/>
        </w:rPr>
        <w:t>五</w:t>
      </w:r>
      <w:r w:rsidR="003A408B" w:rsidRPr="003A408B">
        <w:rPr>
          <w:rFonts w:ascii="FangSong_GB2312" w:eastAsia="FangSong_GB2312" w:hAnsi="宋体" w:cs="宋体" w:hint="eastAsia"/>
          <w:b/>
          <w:bCs/>
          <w:color w:val="000000"/>
          <w:kern w:val="0"/>
          <w:sz w:val="28"/>
          <w:szCs w:val="28"/>
        </w:rPr>
        <w:t>、优秀</w:t>
      </w:r>
      <w:r w:rsidR="00ED0AFC">
        <w:rPr>
          <w:rFonts w:ascii="FangSong_GB2312" w:eastAsia="FangSong_GB2312" w:hAnsi="宋体" w:cs="宋体" w:hint="eastAsia"/>
          <w:b/>
          <w:bCs/>
          <w:color w:val="000000"/>
          <w:kern w:val="0"/>
          <w:sz w:val="28"/>
          <w:szCs w:val="28"/>
        </w:rPr>
        <w:t>调研</w:t>
      </w:r>
      <w:r w:rsidR="003A408B" w:rsidRPr="003A408B">
        <w:rPr>
          <w:rFonts w:ascii="FangSong_GB2312" w:eastAsia="FangSong_GB2312" w:hAnsi="宋体" w:cs="宋体" w:hint="eastAsia"/>
          <w:b/>
          <w:bCs/>
          <w:color w:val="000000"/>
          <w:kern w:val="0"/>
          <w:sz w:val="28"/>
          <w:szCs w:val="28"/>
        </w:rPr>
        <w:t>报告</w:t>
      </w:r>
    </w:p>
    <w:p w14:paraId="1423636B" w14:textId="43B4934F" w:rsidR="003A408B"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hint="eastAsia"/>
          <w:color w:val="000000"/>
          <w:kern w:val="0"/>
          <w:sz w:val="28"/>
          <w:szCs w:val="28"/>
        </w:rPr>
        <w:t>1</w:t>
      </w:r>
      <w:r>
        <w:rPr>
          <w:rFonts w:ascii="FangSong_GB2312" w:eastAsia="FangSong_GB2312" w:hAnsi="宋体" w:cs="宋体"/>
          <w:color w:val="000000"/>
          <w:kern w:val="0"/>
          <w:sz w:val="28"/>
          <w:szCs w:val="28"/>
        </w:rPr>
        <w:t>.</w:t>
      </w:r>
      <w:r>
        <w:rPr>
          <w:rFonts w:ascii="FangSong_GB2312" w:eastAsia="FangSong_GB2312" w:hAnsi="宋体" w:cs="宋体" w:hint="eastAsia"/>
          <w:color w:val="000000"/>
          <w:kern w:val="0"/>
          <w:sz w:val="28"/>
          <w:szCs w:val="28"/>
        </w:rPr>
        <w:t>字数超过3</w:t>
      </w:r>
      <w:r>
        <w:rPr>
          <w:rFonts w:ascii="FangSong_GB2312" w:eastAsia="FangSong_GB2312" w:hAnsi="宋体" w:cs="宋体"/>
          <w:color w:val="000000"/>
          <w:kern w:val="0"/>
          <w:sz w:val="28"/>
          <w:szCs w:val="28"/>
        </w:rPr>
        <w:t>000</w:t>
      </w:r>
      <w:r>
        <w:rPr>
          <w:rFonts w:ascii="FangSong_GB2312" w:eastAsia="FangSong_GB2312" w:hAnsi="宋体" w:cs="宋体" w:hint="eastAsia"/>
          <w:color w:val="000000"/>
          <w:kern w:val="0"/>
          <w:sz w:val="28"/>
          <w:szCs w:val="28"/>
        </w:rPr>
        <w:t>字且需附有图片。</w:t>
      </w:r>
    </w:p>
    <w:p w14:paraId="0184276D" w14:textId="2F1E2739" w:rsidR="003A408B"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hint="eastAsia"/>
          <w:color w:val="000000"/>
          <w:kern w:val="0"/>
          <w:sz w:val="28"/>
          <w:szCs w:val="28"/>
        </w:rPr>
        <w:t>2</w:t>
      </w:r>
      <w:r>
        <w:rPr>
          <w:rFonts w:ascii="FangSong_GB2312" w:eastAsia="FangSong_GB2312" w:hAnsi="宋体" w:cs="宋体"/>
          <w:color w:val="000000"/>
          <w:kern w:val="0"/>
          <w:sz w:val="28"/>
          <w:szCs w:val="28"/>
        </w:rPr>
        <w:t>.</w:t>
      </w:r>
      <w:r>
        <w:rPr>
          <w:rFonts w:ascii="FangSong_GB2312" w:eastAsia="FangSong_GB2312" w:hAnsi="宋体" w:cs="宋体" w:hint="eastAsia"/>
          <w:color w:val="000000"/>
          <w:kern w:val="0"/>
          <w:sz w:val="28"/>
          <w:szCs w:val="28"/>
        </w:rPr>
        <w:t>内容详细，目的清晰，实践过程表达清楚，成果汇报详细，成员分工明确，写出了社会实践的要点且没有充字数的语言。</w:t>
      </w:r>
    </w:p>
    <w:p w14:paraId="32D384E8" w14:textId="32BCC37F" w:rsidR="003A408B" w:rsidRDefault="003A408B" w:rsidP="001C13FF">
      <w:pPr>
        <w:spacing w:line="500" w:lineRule="exact"/>
        <w:ind w:firstLineChars="200" w:firstLine="560"/>
        <w:rPr>
          <w:rFonts w:ascii="FangSong_GB2312" w:eastAsia="FangSong_GB2312" w:hAnsi="宋体" w:cs="宋体"/>
          <w:color w:val="000000"/>
          <w:kern w:val="0"/>
          <w:sz w:val="28"/>
          <w:szCs w:val="28"/>
        </w:rPr>
      </w:pPr>
      <w:r>
        <w:rPr>
          <w:rFonts w:ascii="FangSong_GB2312" w:eastAsia="FangSong_GB2312" w:hAnsi="宋体" w:cs="宋体" w:hint="eastAsia"/>
          <w:color w:val="000000"/>
          <w:kern w:val="0"/>
          <w:sz w:val="28"/>
          <w:szCs w:val="28"/>
        </w:rPr>
        <w:t>3</w:t>
      </w:r>
      <w:r>
        <w:rPr>
          <w:rFonts w:ascii="FangSong_GB2312" w:eastAsia="FangSong_GB2312" w:hAnsi="宋体" w:cs="宋体"/>
          <w:color w:val="000000"/>
          <w:kern w:val="0"/>
          <w:sz w:val="28"/>
          <w:szCs w:val="28"/>
        </w:rPr>
        <w:t>.</w:t>
      </w:r>
      <w:r>
        <w:rPr>
          <w:rFonts w:ascii="FangSong_GB2312" w:eastAsia="FangSong_GB2312" w:hAnsi="宋体" w:cs="宋体" w:hint="eastAsia"/>
          <w:color w:val="000000"/>
          <w:kern w:val="0"/>
          <w:sz w:val="28"/>
          <w:szCs w:val="28"/>
        </w:rPr>
        <w:t>内容真实，</w:t>
      </w:r>
      <w:r w:rsidRPr="003A408B">
        <w:rPr>
          <w:rFonts w:ascii="FangSong_GB2312" w:eastAsia="FangSong_GB2312" w:hAnsi="宋体" w:cs="宋体" w:hint="eastAsia"/>
          <w:color w:val="000000"/>
          <w:kern w:val="0"/>
          <w:sz w:val="28"/>
          <w:szCs w:val="28"/>
        </w:rPr>
        <w:t>无浮夸和任何弄虚作假行为。</w:t>
      </w:r>
    </w:p>
    <w:p w14:paraId="0EA49A8F" w14:textId="2895F7D0" w:rsidR="007C6D0A" w:rsidRDefault="00B50ECB" w:rsidP="001C13FF">
      <w:pPr>
        <w:spacing w:line="500" w:lineRule="exact"/>
        <w:ind w:firstLineChars="200" w:firstLine="561"/>
        <w:rPr>
          <w:rFonts w:ascii="FangSong_GB2312" w:eastAsia="FangSong_GB2312" w:hAnsi="宋体" w:cs="宋体"/>
          <w:b/>
          <w:bCs/>
          <w:color w:val="000000"/>
          <w:kern w:val="0"/>
          <w:sz w:val="28"/>
          <w:szCs w:val="28"/>
        </w:rPr>
      </w:pPr>
      <w:r>
        <w:rPr>
          <w:rFonts w:ascii="FangSong_GB2312" w:eastAsia="FangSong_GB2312" w:hAnsi="宋体" w:cs="宋体" w:hint="eastAsia"/>
          <w:b/>
          <w:bCs/>
          <w:color w:val="000000"/>
          <w:kern w:val="0"/>
          <w:sz w:val="28"/>
          <w:szCs w:val="28"/>
        </w:rPr>
        <w:t>六</w:t>
      </w:r>
      <w:r w:rsidR="007C6D0A" w:rsidRPr="007C6D0A">
        <w:rPr>
          <w:rFonts w:ascii="FangSong_GB2312" w:eastAsia="FangSong_GB2312" w:hAnsi="宋体" w:cs="宋体" w:hint="eastAsia"/>
          <w:b/>
          <w:bCs/>
          <w:color w:val="000000"/>
          <w:kern w:val="0"/>
          <w:sz w:val="28"/>
          <w:szCs w:val="28"/>
        </w:rPr>
        <w:t>、媒体划分：</w:t>
      </w:r>
    </w:p>
    <w:p w14:paraId="5FE830FA" w14:textId="77777777" w:rsidR="007C6D0A" w:rsidRPr="007C6D0A" w:rsidRDefault="007C6D0A" w:rsidP="001C13FF">
      <w:pPr>
        <w:spacing w:line="500" w:lineRule="exact"/>
        <w:ind w:firstLineChars="200" w:firstLine="561"/>
        <w:rPr>
          <w:rFonts w:ascii="FangSong_GB2312" w:eastAsia="FangSong_GB2312" w:hAnsi="宋体" w:cs="宋体"/>
          <w:b/>
          <w:bCs/>
          <w:color w:val="000000"/>
          <w:kern w:val="0"/>
          <w:sz w:val="28"/>
          <w:szCs w:val="28"/>
        </w:rPr>
      </w:pPr>
    </w:p>
    <w:tbl>
      <w:tblPr>
        <w:tblW w:w="6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59"/>
        <w:gridCol w:w="4282"/>
      </w:tblGrid>
      <w:tr w:rsidR="007C6D0A" w:rsidRPr="007C6D0A" w14:paraId="02D73D8C" w14:textId="77777777" w:rsidTr="00EF7CD2">
        <w:trPr>
          <w:trHeight w:val="699"/>
          <w:jc w:val="center"/>
        </w:trPr>
        <w:tc>
          <w:tcPr>
            <w:tcW w:w="2118" w:type="dxa"/>
            <w:gridSpan w:val="2"/>
            <w:tcBorders>
              <w:tl2br w:val="single" w:sz="4" w:space="0" w:color="auto"/>
            </w:tcBorders>
            <w:vAlign w:val="center"/>
          </w:tcPr>
          <w:p w14:paraId="4C387CE8" w14:textId="77777777" w:rsidR="007C6D0A" w:rsidRPr="007C6D0A" w:rsidRDefault="007C6D0A" w:rsidP="007C6D0A">
            <w:pPr>
              <w:spacing w:line="500" w:lineRule="exact"/>
              <w:jc w:val="center"/>
              <w:rPr>
                <w:rFonts w:ascii="宋体" w:eastAsia="宋体" w:hAnsi="宋体" w:cs="Times New Roman"/>
                <w:szCs w:val="21"/>
              </w:rPr>
            </w:pPr>
            <w:r w:rsidRPr="007C6D0A">
              <w:rPr>
                <w:rFonts w:ascii="宋体" w:eastAsia="宋体" w:hAnsi="宋体" w:cs="Times New Roman" w:hint="eastAsia"/>
                <w:szCs w:val="21"/>
              </w:rPr>
              <w:t xml:space="preserve">　　　　　媒体</w:t>
            </w:r>
          </w:p>
          <w:p w14:paraId="2E1CAEB1" w14:textId="77777777" w:rsidR="007C6D0A" w:rsidRPr="007C6D0A" w:rsidRDefault="007C6D0A" w:rsidP="007C6D0A">
            <w:pPr>
              <w:spacing w:line="500" w:lineRule="exact"/>
              <w:rPr>
                <w:rFonts w:ascii="宋体" w:eastAsia="宋体" w:hAnsi="宋体" w:cs="Times New Roman"/>
                <w:szCs w:val="21"/>
              </w:rPr>
            </w:pPr>
            <w:r w:rsidRPr="007C6D0A">
              <w:rPr>
                <w:rFonts w:ascii="宋体" w:eastAsia="宋体" w:hAnsi="宋体" w:cs="Times New Roman" w:hint="eastAsia"/>
                <w:szCs w:val="21"/>
              </w:rPr>
              <w:t>层次</w:t>
            </w:r>
          </w:p>
        </w:tc>
        <w:tc>
          <w:tcPr>
            <w:tcW w:w="4282" w:type="dxa"/>
            <w:vAlign w:val="center"/>
          </w:tcPr>
          <w:p w14:paraId="1D66910C" w14:textId="77777777" w:rsidR="007C6D0A" w:rsidRPr="007C6D0A" w:rsidRDefault="007C6D0A" w:rsidP="007C6D0A">
            <w:pPr>
              <w:spacing w:line="500" w:lineRule="exact"/>
              <w:jc w:val="center"/>
              <w:rPr>
                <w:rFonts w:ascii="宋体" w:eastAsia="宋体" w:hAnsi="宋体" w:cs="Times New Roman"/>
                <w:szCs w:val="21"/>
              </w:rPr>
            </w:pPr>
            <w:r w:rsidRPr="007C6D0A">
              <w:rPr>
                <w:rFonts w:ascii="宋体" w:eastAsia="宋体" w:hAnsi="宋体" w:cs="Times New Roman" w:hint="eastAsia"/>
                <w:szCs w:val="21"/>
              </w:rPr>
              <w:t>校外媒体</w:t>
            </w:r>
          </w:p>
        </w:tc>
      </w:tr>
      <w:tr w:rsidR="007C6D0A" w:rsidRPr="007C6D0A" w14:paraId="2276E3B2" w14:textId="77777777" w:rsidTr="00EF7CD2">
        <w:trPr>
          <w:trHeight w:val="1260"/>
          <w:jc w:val="center"/>
        </w:trPr>
        <w:tc>
          <w:tcPr>
            <w:tcW w:w="959" w:type="dxa"/>
            <w:vMerge w:val="restart"/>
            <w:vAlign w:val="center"/>
          </w:tcPr>
          <w:p w14:paraId="1660E294"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szCs w:val="21"/>
              </w:rPr>
              <w:t>一级</w:t>
            </w:r>
          </w:p>
          <w:p w14:paraId="1DE0FC85"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szCs w:val="21"/>
              </w:rPr>
              <w:t>媒体</w:t>
            </w:r>
          </w:p>
        </w:tc>
        <w:tc>
          <w:tcPr>
            <w:tcW w:w="1159" w:type="dxa"/>
            <w:vAlign w:val="center"/>
          </w:tcPr>
          <w:p w14:paraId="5B444000"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hint="eastAsia"/>
                <w:szCs w:val="21"/>
              </w:rPr>
              <w:t>一级纸媒</w:t>
            </w:r>
          </w:p>
        </w:tc>
        <w:tc>
          <w:tcPr>
            <w:tcW w:w="4282" w:type="dxa"/>
          </w:tcPr>
          <w:p w14:paraId="645816FD" w14:textId="77777777" w:rsidR="007C6D0A" w:rsidRPr="007C6D0A" w:rsidRDefault="007C6D0A" w:rsidP="007C6D0A">
            <w:pPr>
              <w:spacing w:line="420" w:lineRule="exact"/>
              <w:jc w:val="left"/>
              <w:rPr>
                <w:rFonts w:ascii="宋体" w:eastAsia="宋体" w:hAnsi="宋体" w:cs="Times New Roman"/>
                <w:szCs w:val="21"/>
              </w:rPr>
            </w:pPr>
            <w:r w:rsidRPr="007C6D0A">
              <w:rPr>
                <w:rFonts w:ascii="宋体" w:eastAsia="宋体" w:hAnsi="宋体" w:cs="Times New Roman" w:hint="eastAsia"/>
                <w:szCs w:val="21"/>
              </w:rPr>
              <w:t>新华社、人民日报、光明日报、经济日报、解放军报、中国教育报、中国青年报、中央电视台、中央人民广播电台等同类级别的纸质媒体、电视台、电台等</w:t>
            </w:r>
          </w:p>
        </w:tc>
      </w:tr>
      <w:tr w:rsidR="007C6D0A" w:rsidRPr="007C6D0A" w14:paraId="5DD9D69B" w14:textId="77777777" w:rsidTr="00EF7CD2">
        <w:trPr>
          <w:trHeight w:val="989"/>
          <w:jc w:val="center"/>
        </w:trPr>
        <w:tc>
          <w:tcPr>
            <w:tcW w:w="959" w:type="dxa"/>
            <w:vMerge/>
            <w:vAlign w:val="center"/>
          </w:tcPr>
          <w:p w14:paraId="4609D9D6" w14:textId="77777777" w:rsidR="007C6D0A" w:rsidRPr="007C6D0A" w:rsidRDefault="007C6D0A" w:rsidP="007C6D0A">
            <w:pPr>
              <w:spacing w:line="420" w:lineRule="exact"/>
              <w:jc w:val="center"/>
              <w:rPr>
                <w:rFonts w:ascii="宋体" w:eastAsia="宋体" w:hAnsi="宋体" w:cs="Times New Roman"/>
                <w:szCs w:val="21"/>
              </w:rPr>
            </w:pPr>
          </w:p>
        </w:tc>
        <w:tc>
          <w:tcPr>
            <w:tcW w:w="1159" w:type="dxa"/>
            <w:vAlign w:val="center"/>
          </w:tcPr>
          <w:p w14:paraId="02F6CD19"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hint="eastAsia"/>
                <w:szCs w:val="21"/>
              </w:rPr>
              <w:t>一级网站</w:t>
            </w:r>
          </w:p>
        </w:tc>
        <w:tc>
          <w:tcPr>
            <w:tcW w:w="4282" w:type="dxa"/>
          </w:tcPr>
          <w:p w14:paraId="5126F034" w14:textId="77777777" w:rsidR="007C6D0A" w:rsidRPr="007C6D0A" w:rsidRDefault="007C6D0A" w:rsidP="007C6D0A">
            <w:pPr>
              <w:spacing w:line="420" w:lineRule="exact"/>
              <w:jc w:val="left"/>
              <w:rPr>
                <w:rFonts w:ascii="宋体" w:eastAsia="宋体" w:hAnsi="宋体" w:cs="Times New Roman"/>
                <w:szCs w:val="21"/>
              </w:rPr>
            </w:pPr>
            <w:r w:rsidRPr="007C6D0A">
              <w:rPr>
                <w:rFonts w:ascii="宋体" w:eastAsia="宋体" w:hAnsi="宋体" w:cs="Times New Roman" w:hint="eastAsia"/>
                <w:szCs w:val="21"/>
              </w:rPr>
              <w:t>教育部、人民网、新华网、光明网、中国网、中国教育新闻网、中国新闻网等</w:t>
            </w:r>
          </w:p>
        </w:tc>
      </w:tr>
      <w:tr w:rsidR="007C6D0A" w:rsidRPr="007C6D0A" w14:paraId="4F380911" w14:textId="77777777" w:rsidTr="00EF7CD2">
        <w:trPr>
          <w:trHeight w:val="1260"/>
          <w:jc w:val="center"/>
        </w:trPr>
        <w:tc>
          <w:tcPr>
            <w:tcW w:w="959" w:type="dxa"/>
            <w:vMerge w:val="restart"/>
            <w:vAlign w:val="center"/>
          </w:tcPr>
          <w:p w14:paraId="090ACF61"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szCs w:val="21"/>
              </w:rPr>
              <w:t>二级</w:t>
            </w:r>
          </w:p>
          <w:p w14:paraId="7EC27242"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szCs w:val="21"/>
              </w:rPr>
              <w:t>媒体</w:t>
            </w:r>
          </w:p>
        </w:tc>
        <w:tc>
          <w:tcPr>
            <w:tcW w:w="1159" w:type="dxa"/>
            <w:vAlign w:val="center"/>
          </w:tcPr>
          <w:p w14:paraId="04A64CC2"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hint="eastAsia"/>
                <w:szCs w:val="21"/>
              </w:rPr>
              <w:t>二级纸媒</w:t>
            </w:r>
          </w:p>
        </w:tc>
        <w:tc>
          <w:tcPr>
            <w:tcW w:w="4282" w:type="dxa"/>
          </w:tcPr>
          <w:p w14:paraId="7ADB6ED6" w14:textId="77777777" w:rsidR="007C6D0A" w:rsidRPr="007C6D0A" w:rsidRDefault="007C6D0A" w:rsidP="007C6D0A">
            <w:pPr>
              <w:spacing w:line="420" w:lineRule="exact"/>
              <w:jc w:val="left"/>
              <w:rPr>
                <w:rFonts w:ascii="宋体" w:eastAsia="宋体" w:hAnsi="宋体" w:cs="Times New Roman"/>
                <w:szCs w:val="21"/>
              </w:rPr>
            </w:pPr>
            <w:r w:rsidRPr="007C6D0A">
              <w:rPr>
                <w:rFonts w:ascii="宋体" w:eastAsia="宋体" w:hAnsi="宋体" w:cs="Times New Roman" w:hint="eastAsia"/>
                <w:szCs w:val="21"/>
              </w:rPr>
              <w:t>大众日报、科技日报、中国石油报、中国石化报、工人日报、山东商报、石油商报、青岛日报、山东电视台、中国教育电视台、山东教育电视台等同类级别的纸质媒体和电视台、电台等</w:t>
            </w:r>
          </w:p>
        </w:tc>
      </w:tr>
      <w:tr w:rsidR="007C6D0A" w:rsidRPr="007C6D0A" w14:paraId="698A6835" w14:textId="77777777" w:rsidTr="00EF7CD2">
        <w:trPr>
          <w:trHeight w:val="1260"/>
          <w:jc w:val="center"/>
        </w:trPr>
        <w:tc>
          <w:tcPr>
            <w:tcW w:w="959" w:type="dxa"/>
            <w:vMerge/>
            <w:vAlign w:val="center"/>
          </w:tcPr>
          <w:p w14:paraId="33C0BECC" w14:textId="77777777" w:rsidR="007C6D0A" w:rsidRPr="007C6D0A" w:rsidRDefault="007C6D0A" w:rsidP="007C6D0A">
            <w:pPr>
              <w:spacing w:line="420" w:lineRule="exact"/>
              <w:jc w:val="center"/>
              <w:rPr>
                <w:rFonts w:ascii="宋体" w:eastAsia="宋体" w:hAnsi="宋体" w:cs="Times New Roman"/>
                <w:szCs w:val="21"/>
              </w:rPr>
            </w:pPr>
          </w:p>
        </w:tc>
        <w:tc>
          <w:tcPr>
            <w:tcW w:w="1159" w:type="dxa"/>
            <w:vAlign w:val="center"/>
          </w:tcPr>
          <w:p w14:paraId="046467FD"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hint="eastAsia"/>
                <w:szCs w:val="21"/>
              </w:rPr>
              <w:t>二级网站</w:t>
            </w:r>
          </w:p>
        </w:tc>
        <w:tc>
          <w:tcPr>
            <w:tcW w:w="4282" w:type="dxa"/>
          </w:tcPr>
          <w:p w14:paraId="1AF5FA27" w14:textId="77777777" w:rsidR="007C6D0A" w:rsidRPr="007C6D0A" w:rsidRDefault="007C6D0A" w:rsidP="007C6D0A">
            <w:pPr>
              <w:tabs>
                <w:tab w:val="left" w:pos="3858"/>
              </w:tabs>
              <w:spacing w:line="420" w:lineRule="exact"/>
              <w:rPr>
                <w:rFonts w:ascii="宋体" w:eastAsia="宋体" w:hAnsi="宋体" w:cs="Times New Roman"/>
                <w:szCs w:val="21"/>
              </w:rPr>
            </w:pPr>
            <w:r w:rsidRPr="007C6D0A">
              <w:rPr>
                <w:rFonts w:ascii="宋体" w:eastAsia="宋体" w:hAnsi="宋体" w:cs="Times New Roman" w:hint="eastAsia"/>
                <w:szCs w:val="21"/>
              </w:rPr>
              <w:t>中青网、中国青年志愿者网、东森校园网、中国大学生在线，山东省教育厅、省部级政府官方网站、新浪、搜狐、腾讯、网易等同类级别的网站</w:t>
            </w:r>
          </w:p>
        </w:tc>
      </w:tr>
      <w:tr w:rsidR="007C6D0A" w:rsidRPr="007C6D0A" w14:paraId="773F8058" w14:textId="77777777" w:rsidTr="00EF7CD2">
        <w:trPr>
          <w:trHeight w:val="874"/>
          <w:jc w:val="center"/>
        </w:trPr>
        <w:tc>
          <w:tcPr>
            <w:tcW w:w="959" w:type="dxa"/>
            <w:vMerge w:val="restart"/>
            <w:vAlign w:val="center"/>
          </w:tcPr>
          <w:p w14:paraId="7DCCA260"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szCs w:val="21"/>
              </w:rPr>
              <w:t>三级</w:t>
            </w:r>
          </w:p>
          <w:p w14:paraId="2E7E3702"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szCs w:val="21"/>
              </w:rPr>
              <w:t>媒体</w:t>
            </w:r>
          </w:p>
        </w:tc>
        <w:tc>
          <w:tcPr>
            <w:tcW w:w="1159" w:type="dxa"/>
            <w:vAlign w:val="center"/>
          </w:tcPr>
          <w:p w14:paraId="3B112490" w14:textId="77777777" w:rsidR="007C6D0A" w:rsidRPr="007C6D0A" w:rsidRDefault="007C6D0A" w:rsidP="007C6D0A">
            <w:pPr>
              <w:spacing w:line="420" w:lineRule="exact"/>
              <w:ind w:left="420" w:hangingChars="200" w:hanging="420"/>
              <w:rPr>
                <w:rFonts w:ascii="宋体" w:eastAsia="宋体" w:hAnsi="宋体" w:cs="Times New Roman"/>
                <w:szCs w:val="21"/>
              </w:rPr>
            </w:pPr>
            <w:r w:rsidRPr="007C6D0A">
              <w:rPr>
                <w:rFonts w:ascii="宋体" w:eastAsia="宋体" w:hAnsi="宋体" w:cs="Times New Roman" w:hint="eastAsia"/>
                <w:szCs w:val="21"/>
              </w:rPr>
              <w:t>三级纸媒</w:t>
            </w:r>
          </w:p>
        </w:tc>
        <w:tc>
          <w:tcPr>
            <w:tcW w:w="4282" w:type="dxa"/>
          </w:tcPr>
          <w:p w14:paraId="1BB4842D" w14:textId="77777777" w:rsidR="007C6D0A" w:rsidRPr="007C6D0A" w:rsidRDefault="007C6D0A" w:rsidP="007C6D0A">
            <w:pPr>
              <w:spacing w:line="420" w:lineRule="exact"/>
              <w:jc w:val="left"/>
              <w:rPr>
                <w:rFonts w:ascii="宋体" w:eastAsia="宋体" w:hAnsi="宋体" w:cs="Times New Roman"/>
                <w:szCs w:val="21"/>
              </w:rPr>
            </w:pPr>
            <w:r w:rsidRPr="007C6D0A">
              <w:rPr>
                <w:rFonts w:ascii="宋体" w:eastAsia="宋体" w:hAnsi="宋体" w:cs="Times New Roman" w:hint="eastAsia"/>
                <w:szCs w:val="21"/>
              </w:rPr>
              <w:t>青岛早报、青岛晚报、齐鲁晚报、半岛都市报等晚报类和地市级纸质媒体、电视台、电台等</w:t>
            </w:r>
          </w:p>
        </w:tc>
      </w:tr>
      <w:tr w:rsidR="007C6D0A" w:rsidRPr="007C6D0A" w14:paraId="13582596" w14:textId="77777777" w:rsidTr="00EF7CD2">
        <w:trPr>
          <w:trHeight w:val="878"/>
          <w:jc w:val="center"/>
        </w:trPr>
        <w:tc>
          <w:tcPr>
            <w:tcW w:w="959" w:type="dxa"/>
            <w:vMerge/>
            <w:vAlign w:val="center"/>
          </w:tcPr>
          <w:p w14:paraId="5A2BB38B" w14:textId="77777777" w:rsidR="007C6D0A" w:rsidRPr="007C6D0A" w:rsidRDefault="007C6D0A" w:rsidP="007C6D0A">
            <w:pPr>
              <w:spacing w:line="420" w:lineRule="exact"/>
              <w:jc w:val="center"/>
              <w:rPr>
                <w:rFonts w:ascii="宋体" w:eastAsia="宋体" w:hAnsi="宋体" w:cs="Times New Roman"/>
                <w:szCs w:val="21"/>
              </w:rPr>
            </w:pPr>
          </w:p>
        </w:tc>
        <w:tc>
          <w:tcPr>
            <w:tcW w:w="1159" w:type="dxa"/>
            <w:vAlign w:val="center"/>
          </w:tcPr>
          <w:p w14:paraId="5993B3D6" w14:textId="77777777" w:rsidR="007C6D0A" w:rsidRPr="007C6D0A" w:rsidRDefault="007C6D0A" w:rsidP="007C6D0A">
            <w:pPr>
              <w:spacing w:line="420" w:lineRule="exact"/>
              <w:jc w:val="center"/>
              <w:rPr>
                <w:rFonts w:ascii="宋体" w:eastAsia="宋体" w:hAnsi="宋体" w:cs="Times New Roman"/>
                <w:szCs w:val="21"/>
              </w:rPr>
            </w:pPr>
            <w:r w:rsidRPr="007C6D0A">
              <w:rPr>
                <w:rFonts w:ascii="宋体" w:eastAsia="宋体" w:hAnsi="宋体" w:cs="Times New Roman" w:hint="eastAsia"/>
                <w:szCs w:val="21"/>
              </w:rPr>
              <w:t>三级网站</w:t>
            </w:r>
          </w:p>
        </w:tc>
        <w:tc>
          <w:tcPr>
            <w:tcW w:w="4282" w:type="dxa"/>
            <w:vAlign w:val="center"/>
          </w:tcPr>
          <w:p w14:paraId="1266F881" w14:textId="77777777" w:rsidR="007C6D0A" w:rsidRPr="007C6D0A" w:rsidRDefault="007C6D0A" w:rsidP="007C6D0A">
            <w:pPr>
              <w:spacing w:line="420" w:lineRule="exact"/>
              <w:jc w:val="left"/>
              <w:rPr>
                <w:rFonts w:ascii="宋体" w:eastAsia="宋体" w:hAnsi="宋体" w:cs="Times New Roman"/>
                <w:szCs w:val="21"/>
              </w:rPr>
            </w:pPr>
            <w:r w:rsidRPr="007C6D0A">
              <w:rPr>
                <w:rFonts w:ascii="宋体" w:eastAsia="宋体" w:hAnsi="宋体" w:cs="Times New Roman" w:hint="eastAsia"/>
                <w:szCs w:val="21"/>
              </w:rPr>
              <w:t>山东学校工作网、地市级政府官方网站和其他同类级别的正规网站</w:t>
            </w:r>
          </w:p>
        </w:tc>
      </w:tr>
    </w:tbl>
    <w:p w14:paraId="308121C8" w14:textId="77777777" w:rsidR="00F16AED" w:rsidRPr="001C13FF" w:rsidRDefault="00F16AED"/>
    <w:sectPr w:rsidR="00F16AED" w:rsidRPr="001C1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BFBA8" w14:textId="77777777" w:rsidR="00D63B72" w:rsidRDefault="00D63B72" w:rsidP="00D27284">
      <w:r>
        <w:separator/>
      </w:r>
    </w:p>
  </w:endnote>
  <w:endnote w:type="continuationSeparator" w:id="0">
    <w:p w14:paraId="0173FE69" w14:textId="77777777" w:rsidR="00D63B72" w:rsidRDefault="00D63B72" w:rsidP="00D2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FangSong_GB2312">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B44E1" w14:textId="77777777" w:rsidR="00D63B72" w:rsidRDefault="00D63B72" w:rsidP="00D27284">
      <w:r>
        <w:separator/>
      </w:r>
    </w:p>
  </w:footnote>
  <w:footnote w:type="continuationSeparator" w:id="0">
    <w:p w14:paraId="7F5FB96A" w14:textId="77777777" w:rsidR="00D63B72" w:rsidRDefault="00D63B72" w:rsidP="00D27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C1BE8"/>
    <w:multiLevelType w:val="hybridMultilevel"/>
    <w:tmpl w:val="F42E2920"/>
    <w:lvl w:ilvl="0" w:tplc="55DA10A6">
      <w:start w:val="1"/>
      <w:numFmt w:val="japaneseCounting"/>
      <w:lvlText w:val="%1、"/>
      <w:lvlJc w:val="left"/>
      <w:pPr>
        <w:ind w:left="1281" w:hanging="720"/>
      </w:pPr>
      <w:rPr>
        <w:rFonts w:hAnsi="仿宋" w:cs="Times New Roman" w:hint="default"/>
        <w:color w:val="auto"/>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CA"/>
    <w:rsid w:val="000460BB"/>
    <w:rsid w:val="00192596"/>
    <w:rsid w:val="001C13FF"/>
    <w:rsid w:val="003A408B"/>
    <w:rsid w:val="005D5074"/>
    <w:rsid w:val="00651488"/>
    <w:rsid w:val="006C5057"/>
    <w:rsid w:val="00724728"/>
    <w:rsid w:val="007C6D0A"/>
    <w:rsid w:val="00A15E1D"/>
    <w:rsid w:val="00B50ECB"/>
    <w:rsid w:val="00D27284"/>
    <w:rsid w:val="00D57C44"/>
    <w:rsid w:val="00D63B72"/>
    <w:rsid w:val="00ED0AFC"/>
    <w:rsid w:val="00F066CA"/>
    <w:rsid w:val="00F16AED"/>
    <w:rsid w:val="00F4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79B7"/>
  <w15:chartTrackingRefBased/>
  <w15:docId w15:val="{E026D304-4C63-44B6-88D2-03E9F766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2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7284"/>
    <w:rPr>
      <w:sz w:val="18"/>
      <w:szCs w:val="18"/>
    </w:rPr>
  </w:style>
  <w:style w:type="paragraph" w:styleId="a5">
    <w:name w:val="footer"/>
    <w:basedOn w:val="a"/>
    <w:link w:val="a6"/>
    <w:uiPriority w:val="99"/>
    <w:unhideWhenUsed/>
    <w:rsid w:val="00D27284"/>
    <w:pPr>
      <w:tabs>
        <w:tab w:val="center" w:pos="4153"/>
        <w:tab w:val="right" w:pos="8306"/>
      </w:tabs>
      <w:snapToGrid w:val="0"/>
      <w:jc w:val="left"/>
    </w:pPr>
    <w:rPr>
      <w:sz w:val="18"/>
      <w:szCs w:val="18"/>
    </w:rPr>
  </w:style>
  <w:style w:type="character" w:customStyle="1" w:styleId="a6">
    <w:name w:val="页脚 字符"/>
    <w:basedOn w:val="a0"/>
    <w:link w:val="a5"/>
    <w:uiPriority w:val="99"/>
    <w:rsid w:val="00D27284"/>
    <w:rPr>
      <w:sz w:val="18"/>
      <w:szCs w:val="18"/>
    </w:rPr>
  </w:style>
  <w:style w:type="paragraph" w:styleId="a7">
    <w:name w:val="List Paragraph"/>
    <w:basedOn w:val="a"/>
    <w:uiPriority w:val="34"/>
    <w:qFormat/>
    <w:rsid w:val="00B50E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新宇</dc:creator>
  <cp:keywords/>
  <dc:description/>
  <cp:lastModifiedBy>DELL</cp:lastModifiedBy>
  <cp:revision>10</cp:revision>
  <dcterms:created xsi:type="dcterms:W3CDTF">2019-12-15T04:55:00Z</dcterms:created>
  <dcterms:modified xsi:type="dcterms:W3CDTF">2019-12-19T02:43:00Z</dcterms:modified>
</cp:coreProperties>
</file>